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F5FF" w14:textId="77777777" w:rsidR="00270EED" w:rsidRPr="00184C4A" w:rsidRDefault="00032FE6">
      <w:pPr>
        <w:spacing w:before="0" w:after="200" w:line="288" w:lineRule="auto"/>
        <w:rPr>
          <w:lang w:val="nl-NL"/>
        </w:rPr>
      </w:pPr>
      <w:r w:rsidRPr="00184C4A">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14:paraId="6C371A04" w14:textId="77777777" w:rsidR="00270EED" w:rsidRPr="00184C4A" w:rsidRDefault="00032FE6">
      <w:pPr>
        <w:spacing w:before="0" w:line="288" w:lineRule="auto"/>
        <w:rPr>
          <w:b/>
          <w:color w:val="00AB44"/>
          <w:sz w:val="28"/>
          <w:szCs w:val="28"/>
          <w:lang w:val="nl-NL"/>
        </w:rPr>
      </w:pPr>
      <w:r w:rsidRPr="00184C4A">
        <w:rPr>
          <w:b/>
          <w:color w:val="00AB44"/>
          <w:sz w:val="28"/>
          <w:szCs w:val="28"/>
          <w:lang w:val="nl-NL"/>
        </w:rPr>
        <w:t>Thinking Security Works</w:t>
      </w:r>
    </w:p>
    <w:p w14:paraId="18EDF840" w14:textId="77777777" w:rsidR="00270EED" w:rsidRPr="00184C4A" w:rsidRDefault="00032FE6">
      <w:pPr>
        <w:tabs>
          <w:tab w:val="right" w:pos="9360"/>
        </w:tabs>
        <w:spacing w:before="0" w:line="288" w:lineRule="auto"/>
        <w:rPr>
          <w:color w:val="666666"/>
          <w:sz w:val="20"/>
          <w:szCs w:val="20"/>
          <w:lang w:val="nl-NL"/>
        </w:rPr>
      </w:pPr>
      <w:proofErr w:type="spellStart"/>
      <w:r w:rsidRPr="00184C4A">
        <w:rPr>
          <w:color w:val="666666"/>
          <w:sz w:val="20"/>
          <w:szCs w:val="20"/>
          <w:lang w:val="nl-NL"/>
        </w:rPr>
        <w:t>Hooghiemstraplein</w:t>
      </w:r>
      <w:proofErr w:type="spellEnd"/>
      <w:r w:rsidRPr="00184C4A">
        <w:rPr>
          <w:color w:val="666666"/>
          <w:sz w:val="20"/>
          <w:szCs w:val="20"/>
          <w:lang w:val="nl-NL"/>
        </w:rPr>
        <w:t xml:space="preserve"> 112</w:t>
      </w:r>
      <w:r w:rsidRPr="00184C4A">
        <w:rPr>
          <w:color w:val="666666"/>
          <w:sz w:val="20"/>
          <w:szCs w:val="20"/>
          <w:lang w:val="nl-NL"/>
        </w:rPr>
        <w:tab/>
      </w:r>
      <w:proofErr w:type="spellStart"/>
      <w:r w:rsidRPr="00184C4A">
        <w:rPr>
          <w:color w:val="666666"/>
          <w:sz w:val="20"/>
          <w:szCs w:val="20"/>
          <w:lang w:val="nl-NL"/>
        </w:rPr>
        <w:t>richard@thinkingsecurity.works</w:t>
      </w:r>
      <w:proofErr w:type="spellEnd"/>
    </w:p>
    <w:p w14:paraId="7C597F32" w14:textId="77777777" w:rsidR="00270EED" w:rsidRPr="00184C4A" w:rsidRDefault="00032FE6">
      <w:pPr>
        <w:tabs>
          <w:tab w:val="right" w:pos="9360"/>
        </w:tabs>
        <w:spacing w:before="0" w:line="288" w:lineRule="auto"/>
        <w:rPr>
          <w:color w:val="666666"/>
          <w:sz w:val="20"/>
          <w:szCs w:val="20"/>
          <w:lang w:val="nl-NL"/>
        </w:rPr>
      </w:pPr>
      <w:r w:rsidRPr="00184C4A">
        <w:rPr>
          <w:color w:val="666666"/>
          <w:sz w:val="20"/>
          <w:szCs w:val="20"/>
          <w:lang w:val="nl-NL"/>
        </w:rPr>
        <w:t>3514 AZ Utrecht</w:t>
      </w:r>
      <w:r w:rsidRPr="00184C4A">
        <w:rPr>
          <w:color w:val="666666"/>
          <w:sz w:val="20"/>
          <w:szCs w:val="20"/>
          <w:lang w:val="nl-NL"/>
        </w:rPr>
        <w:tab/>
        <w:t>(+31) 6 286 388 46</w:t>
      </w:r>
    </w:p>
    <w:p w14:paraId="10719A1A" w14:textId="77777777" w:rsidR="00270EED" w:rsidRPr="00184C4A" w:rsidRDefault="00032FE6">
      <w:pPr>
        <w:spacing w:before="0" w:line="288" w:lineRule="auto"/>
        <w:rPr>
          <w:color w:val="666666"/>
          <w:sz w:val="20"/>
          <w:szCs w:val="20"/>
          <w:lang w:val="nl-NL"/>
        </w:rPr>
      </w:pPr>
      <w:r w:rsidRPr="00184C4A">
        <w:rPr>
          <w:color w:val="666666"/>
          <w:sz w:val="20"/>
          <w:szCs w:val="20"/>
          <w:lang w:val="nl-NL"/>
        </w:rPr>
        <w:tab/>
      </w:r>
    </w:p>
    <w:p w14:paraId="3F15DC74" w14:textId="45D94022" w:rsidR="00C5130E" w:rsidRPr="00184C4A" w:rsidRDefault="00092462" w:rsidP="003F7CDD">
      <w:pPr>
        <w:spacing w:before="320" w:line="288" w:lineRule="auto"/>
        <w:rPr>
          <w:sz w:val="68"/>
          <w:szCs w:val="68"/>
          <w:lang w:val="nl-NL"/>
        </w:rPr>
      </w:pPr>
      <w:r>
        <w:rPr>
          <w:sz w:val="68"/>
          <w:szCs w:val="68"/>
          <w:lang w:val="nl-NL"/>
        </w:rPr>
        <w:t>Business Impact Analyse</w:t>
      </w:r>
      <w:r w:rsidR="000567C3" w:rsidRPr="00184C4A">
        <w:rPr>
          <w:sz w:val="68"/>
          <w:szCs w:val="68"/>
          <w:lang w:val="nl-NL"/>
        </w:rPr>
        <w:t xml:space="preserve"> </w:t>
      </w:r>
      <w:r w:rsidR="00D5140E" w:rsidRPr="00184C4A">
        <w:rPr>
          <w:sz w:val="68"/>
          <w:szCs w:val="68"/>
          <w:lang w:val="nl-NL"/>
        </w:rPr>
        <w:br/>
      </w:r>
      <w:r w:rsidR="00B9726D" w:rsidRPr="00184C4A">
        <w:rPr>
          <w:sz w:val="68"/>
          <w:szCs w:val="68"/>
          <w:lang w:val="nl-NL"/>
        </w:rPr>
        <w:t>DAK Kindercentra</w:t>
      </w:r>
    </w:p>
    <w:p w14:paraId="7A5F7D22" w14:textId="24C84D8D" w:rsidR="00C5130E" w:rsidRPr="00184C4A" w:rsidRDefault="00794884">
      <w:pPr>
        <w:rPr>
          <w:lang w:val="nl-NL"/>
        </w:rPr>
      </w:pPr>
      <w:r>
        <w:rPr>
          <w:lang w:val="nl-NL"/>
        </w:rPr>
        <w:t>28</w:t>
      </w:r>
      <w:r w:rsidR="009A40ED" w:rsidRPr="00184C4A">
        <w:rPr>
          <w:lang w:val="nl-NL"/>
        </w:rPr>
        <w:t xml:space="preserve"> januari 2025</w:t>
      </w:r>
    </w:p>
    <w:p w14:paraId="529B2E64" w14:textId="4CEEA5E7" w:rsidR="00C5130E" w:rsidRPr="00184C4A" w:rsidRDefault="00C5130E">
      <w:pPr>
        <w:rPr>
          <w:lang w:val="nl-NL"/>
        </w:rPr>
      </w:pPr>
      <w:r w:rsidRPr="00184C4A">
        <w:rPr>
          <w:lang w:val="nl-NL"/>
        </w:rPr>
        <w:t>Richard Kranendonk</w:t>
      </w:r>
    </w:p>
    <w:p w14:paraId="100289C7" w14:textId="77777777" w:rsidR="00270EED" w:rsidRPr="00184C4A" w:rsidRDefault="00270EED">
      <w:pPr>
        <w:rPr>
          <w:lang w:val="nl-NL"/>
        </w:rPr>
      </w:pPr>
    </w:p>
    <w:p w14:paraId="6CBC716A" w14:textId="2E31E756" w:rsidR="002F14E0" w:rsidRDefault="00372378">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r w:rsidRPr="00184C4A">
        <w:rPr>
          <w:lang w:val="nl-NL"/>
        </w:rPr>
        <w:fldChar w:fldCharType="begin"/>
      </w:r>
      <w:r w:rsidRPr="00184C4A">
        <w:rPr>
          <w:lang w:val="nl-NL"/>
        </w:rPr>
        <w:instrText xml:space="preserve"> TOC \o "1-3" \h \z \u </w:instrText>
      </w:r>
      <w:r w:rsidRPr="00184C4A">
        <w:rPr>
          <w:lang w:val="nl-NL"/>
        </w:rPr>
        <w:fldChar w:fldCharType="separate"/>
      </w:r>
      <w:hyperlink w:anchor="_Toc188976605" w:history="1">
        <w:r w:rsidR="002F14E0" w:rsidRPr="00E43003">
          <w:rPr>
            <w:rStyle w:val="Hyperlink"/>
            <w:noProof/>
            <w:lang w:val="nl-NL"/>
          </w:rPr>
          <w:t>1</w:t>
        </w:r>
        <w:r w:rsidR="002F14E0">
          <w:rPr>
            <w:rFonts w:asciiTheme="minorHAnsi" w:eastAsiaTheme="minorEastAsia" w:hAnsiTheme="minorHAnsi" w:cstheme="minorBidi"/>
            <w:noProof/>
            <w:color w:val="auto"/>
            <w:kern w:val="2"/>
            <w:sz w:val="24"/>
            <w:szCs w:val="24"/>
            <w:lang w:val="en-NL" w:eastAsia="en-GB"/>
            <w14:ligatures w14:val="standardContextual"/>
          </w:rPr>
          <w:tab/>
        </w:r>
        <w:r w:rsidR="002F14E0" w:rsidRPr="00E43003">
          <w:rPr>
            <w:rStyle w:val="Hyperlink"/>
            <w:noProof/>
            <w:lang w:val="nl-NL"/>
          </w:rPr>
          <w:t>Over dit document</w:t>
        </w:r>
        <w:r w:rsidR="002F14E0">
          <w:rPr>
            <w:noProof/>
            <w:webHidden/>
          </w:rPr>
          <w:tab/>
        </w:r>
        <w:r w:rsidR="002F14E0">
          <w:rPr>
            <w:noProof/>
            <w:webHidden/>
          </w:rPr>
          <w:fldChar w:fldCharType="begin"/>
        </w:r>
        <w:r w:rsidR="002F14E0">
          <w:rPr>
            <w:noProof/>
            <w:webHidden/>
          </w:rPr>
          <w:instrText xml:space="preserve"> PAGEREF _Toc188976605 \h </w:instrText>
        </w:r>
        <w:r w:rsidR="002F14E0">
          <w:rPr>
            <w:noProof/>
            <w:webHidden/>
          </w:rPr>
        </w:r>
        <w:r w:rsidR="002F14E0">
          <w:rPr>
            <w:noProof/>
            <w:webHidden/>
          </w:rPr>
          <w:fldChar w:fldCharType="separate"/>
        </w:r>
        <w:r w:rsidR="002F14E0">
          <w:rPr>
            <w:noProof/>
            <w:webHidden/>
          </w:rPr>
          <w:t>2</w:t>
        </w:r>
        <w:r w:rsidR="002F14E0">
          <w:rPr>
            <w:noProof/>
            <w:webHidden/>
          </w:rPr>
          <w:fldChar w:fldCharType="end"/>
        </w:r>
      </w:hyperlink>
    </w:p>
    <w:p w14:paraId="1457E05A" w14:textId="3E8A145C" w:rsidR="002F14E0" w:rsidRDefault="002F14E0">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06" w:history="1">
        <w:r w:rsidRPr="00E43003">
          <w:rPr>
            <w:rStyle w:val="Hyperlink"/>
            <w:noProof/>
            <w:lang w:val="nl-NL"/>
          </w:rPr>
          <w:t>1.1</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Aanpak</w:t>
        </w:r>
        <w:r>
          <w:rPr>
            <w:noProof/>
            <w:webHidden/>
          </w:rPr>
          <w:tab/>
        </w:r>
        <w:r>
          <w:rPr>
            <w:noProof/>
            <w:webHidden/>
          </w:rPr>
          <w:fldChar w:fldCharType="begin"/>
        </w:r>
        <w:r>
          <w:rPr>
            <w:noProof/>
            <w:webHidden/>
          </w:rPr>
          <w:instrText xml:space="preserve"> PAGEREF _Toc188976606 \h </w:instrText>
        </w:r>
        <w:r>
          <w:rPr>
            <w:noProof/>
            <w:webHidden/>
          </w:rPr>
        </w:r>
        <w:r>
          <w:rPr>
            <w:noProof/>
            <w:webHidden/>
          </w:rPr>
          <w:fldChar w:fldCharType="separate"/>
        </w:r>
        <w:r>
          <w:rPr>
            <w:noProof/>
            <w:webHidden/>
          </w:rPr>
          <w:t>2</w:t>
        </w:r>
        <w:r>
          <w:rPr>
            <w:noProof/>
            <w:webHidden/>
          </w:rPr>
          <w:fldChar w:fldCharType="end"/>
        </w:r>
      </w:hyperlink>
    </w:p>
    <w:p w14:paraId="0A46A54E" w14:textId="12BF886D" w:rsidR="002F14E0" w:rsidRDefault="002F14E0">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07" w:history="1">
        <w:r w:rsidRPr="00E43003">
          <w:rPr>
            <w:rStyle w:val="Hyperlink"/>
            <w:noProof/>
            <w:lang w:val="nl-NL"/>
          </w:rPr>
          <w:t>1.2</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Borging en beleid</w:t>
        </w:r>
        <w:r>
          <w:rPr>
            <w:noProof/>
            <w:webHidden/>
          </w:rPr>
          <w:tab/>
        </w:r>
        <w:r>
          <w:rPr>
            <w:noProof/>
            <w:webHidden/>
          </w:rPr>
          <w:fldChar w:fldCharType="begin"/>
        </w:r>
        <w:r>
          <w:rPr>
            <w:noProof/>
            <w:webHidden/>
          </w:rPr>
          <w:instrText xml:space="preserve"> PAGEREF _Toc188976607 \h </w:instrText>
        </w:r>
        <w:r>
          <w:rPr>
            <w:noProof/>
            <w:webHidden/>
          </w:rPr>
        </w:r>
        <w:r>
          <w:rPr>
            <w:noProof/>
            <w:webHidden/>
          </w:rPr>
          <w:fldChar w:fldCharType="separate"/>
        </w:r>
        <w:r>
          <w:rPr>
            <w:noProof/>
            <w:webHidden/>
          </w:rPr>
          <w:t>4</w:t>
        </w:r>
        <w:r>
          <w:rPr>
            <w:noProof/>
            <w:webHidden/>
          </w:rPr>
          <w:fldChar w:fldCharType="end"/>
        </w:r>
      </w:hyperlink>
    </w:p>
    <w:p w14:paraId="5340552F" w14:textId="26244B83" w:rsidR="002F14E0" w:rsidRDefault="002F14E0">
      <w:pPr>
        <w:pStyle w:val="TOC2"/>
        <w:tabs>
          <w:tab w:val="left" w:pos="96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08" w:history="1">
        <w:r w:rsidRPr="00E43003">
          <w:rPr>
            <w:rStyle w:val="Hyperlink"/>
            <w:noProof/>
            <w:lang w:val="nl-NL"/>
          </w:rPr>
          <w:t>1.3</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Opmerkingen en aanbevelingen</w:t>
        </w:r>
        <w:r>
          <w:rPr>
            <w:noProof/>
            <w:webHidden/>
          </w:rPr>
          <w:tab/>
        </w:r>
        <w:r>
          <w:rPr>
            <w:noProof/>
            <w:webHidden/>
          </w:rPr>
          <w:fldChar w:fldCharType="begin"/>
        </w:r>
        <w:r>
          <w:rPr>
            <w:noProof/>
            <w:webHidden/>
          </w:rPr>
          <w:instrText xml:space="preserve"> PAGEREF _Toc188976608 \h </w:instrText>
        </w:r>
        <w:r>
          <w:rPr>
            <w:noProof/>
            <w:webHidden/>
          </w:rPr>
        </w:r>
        <w:r>
          <w:rPr>
            <w:noProof/>
            <w:webHidden/>
          </w:rPr>
          <w:fldChar w:fldCharType="separate"/>
        </w:r>
        <w:r>
          <w:rPr>
            <w:noProof/>
            <w:webHidden/>
          </w:rPr>
          <w:t>4</w:t>
        </w:r>
        <w:r>
          <w:rPr>
            <w:noProof/>
            <w:webHidden/>
          </w:rPr>
          <w:fldChar w:fldCharType="end"/>
        </w:r>
      </w:hyperlink>
    </w:p>
    <w:p w14:paraId="6610E096" w14:textId="4570B4C7" w:rsidR="002F14E0" w:rsidRDefault="002F14E0">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09" w:history="1">
        <w:r w:rsidRPr="00E43003">
          <w:rPr>
            <w:rStyle w:val="Hyperlink"/>
            <w:noProof/>
            <w:lang w:val="nl-NL"/>
          </w:rPr>
          <w:t>2</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Reis van Ouder en Kind</w:t>
        </w:r>
        <w:r>
          <w:rPr>
            <w:noProof/>
            <w:webHidden/>
          </w:rPr>
          <w:tab/>
        </w:r>
        <w:r>
          <w:rPr>
            <w:noProof/>
            <w:webHidden/>
          </w:rPr>
          <w:fldChar w:fldCharType="begin"/>
        </w:r>
        <w:r>
          <w:rPr>
            <w:noProof/>
            <w:webHidden/>
          </w:rPr>
          <w:instrText xml:space="preserve"> PAGEREF _Toc188976609 \h </w:instrText>
        </w:r>
        <w:r>
          <w:rPr>
            <w:noProof/>
            <w:webHidden/>
          </w:rPr>
        </w:r>
        <w:r>
          <w:rPr>
            <w:noProof/>
            <w:webHidden/>
          </w:rPr>
          <w:fldChar w:fldCharType="separate"/>
        </w:r>
        <w:r>
          <w:rPr>
            <w:noProof/>
            <w:webHidden/>
          </w:rPr>
          <w:t>5</w:t>
        </w:r>
        <w:r>
          <w:rPr>
            <w:noProof/>
            <w:webHidden/>
          </w:rPr>
          <w:fldChar w:fldCharType="end"/>
        </w:r>
      </w:hyperlink>
    </w:p>
    <w:p w14:paraId="3084C5A4" w14:textId="6B7F643F" w:rsidR="002F14E0" w:rsidRDefault="002F14E0">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10" w:history="1">
        <w:r w:rsidRPr="00E43003">
          <w:rPr>
            <w:rStyle w:val="Hyperlink"/>
            <w:noProof/>
            <w:lang w:val="nl-NL"/>
          </w:rPr>
          <w:t>3</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Reis van de pedagogisch medewerker</w:t>
        </w:r>
        <w:r>
          <w:rPr>
            <w:noProof/>
            <w:webHidden/>
          </w:rPr>
          <w:tab/>
        </w:r>
        <w:r>
          <w:rPr>
            <w:noProof/>
            <w:webHidden/>
          </w:rPr>
          <w:fldChar w:fldCharType="begin"/>
        </w:r>
        <w:r>
          <w:rPr>
            <w:noProof/>
            <w:webHidden/>
          </w:rPr>
          <w:instrText xml:space="preserve"> PAGEREF _Toc188976610 \h </w:instrText>
        </w:r>
        <w:r>
          <w:rPr>
            <w:noProof/>
            <w:webHidden/>
          </w:rPr>
        </w:r>
        <w:r>
          <w:rPr>
            <w:noProof/>
            <w:webHidden/>
          </w:rPr>
          <w:fldChar w:fldCharType="separate"/>
        </w:r>
        <w:r>
          <w:rPr>
            <w:noProof/>
            <w:webHidden/>
          </w:rPr>
          <w:t>6</w:t>
        </w:r>
        <w:r>
          <w:rPr>
            <w:noProof/>
            <w:webHidden/>
          </w:rPr>
          <w:fldChar w:fldCharType="end"/>
        </w:r>
      </w:hyperlink>
    </w:p>
    <w:p w14:paraId="709EF4AD" w14:textId="582C174F" w:rsidR="002F14E0" w:rsidRDefault="002F14E0">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11" w:history="1">
        <w:r w:rsidRPr="00E43003">
          <w:rPr>
            <w:rStyle w:val="Hyperlink"/>
            <w:noProof/>
            <w:lang w:val="nl-NL"/>
          </w:rPr>
          <w:t>4</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Algemene voorzieningen</w:t>
        </w:r>
        <w:r>
          <w:rPr>
            <w:noProof/>
            <w:webHidden/>
          </w:rPr>
          <w:tab/>
        </w:r>
        <w:r>
          <w:rPr>
            <w:noProof/>
            <w:webHidden/>
          </w:rPr>
          <w:fldChar w:fldCharType="begin"/>
        </w:r>
        <w:r>
          <w:rPr>
            <w:noProof/>
            <w:webHidden/>
          </w:rPr>
          <w:instrText xml:space="preserve"> PAGEREF _Toc188976611 \h </w:instrText>
        </w:r>
        <w:r>
          <w:rPr>
            <w:noProof/>
            <w:webHidden/>
          </w:rPr>
        </w:r>
        <w:r>
          <w:rPr>
            <w:noProof/>
            <w:webHidden/>
          </w:rPr>
          <w:fldChar w:fldCharType="separate"/>
        </w:r>
        <w:r>
          <w:rPr>
            <w:noProof/>
            <w:webHidden/>
          </w:rPr>
          <w:t>8</w:t>
        </w:r>
        <w:r>
          <w:rPr>
            <w:noProof/>
            <w:webHidden/>
          </w:rPr>
          <w:fldChar w:fldCharType="end"/>
        </w:r>
      </w:hyperlink>
    </w:p>
    <w:p w14:paraId="1D1D715C" w14:textId="514C9323" w:rsidR="002F14E0" w:rsidRDefault="002F14E0">
      <w:pPr>
        <w:pStyle w:val="TOC1"/>
        <w:tabs>
          <w:tab w:val="left" w:pos="440"/>
          <w:tab w:val="right" w:leader="dot" w:pos="9350"/>
        </w:tabs>
        <w:rPr>
          <w:rFonts w:asciiTheme="minorHAnsi" w:eastAsiaTheme="minorEastAsia" w:hAnsiTheme="minorHAnsi" w:cstheme="minorBidi"/>
          <w:noProof/>
          <w:color w:val="auto"/>
          <w:kern w:val="2"/>
          <w:sz w:val="24"/>
          <w:szCs w:val="24"/>
          <w:lang w:val="en-NL" w:eastAsia="en-GB"/>
          <w14:ligatures w14:val="standardContextual"/>
        </w:rPr>
      </w:pPr>
      <w:hyperlink w:anchor="_Toc188976612" w:history="1">
        <w:r w:rsidRPr="00E43003">
          <w:rPr>
            <w:rStyle w:val="Hyperlink"/>
            <w:noProof/>
            <w:lang w:val="nl-NL"/>
          </w:rPr>
          <w:t>5</w:t>
        </w:r>
        <w:r>
          <w:rPr>
            <w:rFonts w:asciiTheme="minorHAnsi" w:eastAsiaTheme="minorEastAsia" w:hAnsiTheme="minorHAnsi" w:cstheme="minorBidi"/>
            <w:noProof/>
            <w:color w:val="auto"/>
            <w:kern w:val="2"/>
            <w:sz w:val="24"/>
            <w:szCs w:val="24"/>
            <w:lang w:val="en-NL" w:eastAsia="en-GB"/>
            <w14:ligatures w14:val="standardContextual"/>
          </w:rPr>
          <w:tab/>
        </w:r>
        <w:r w:rsidRPr="00E43003">
          <w:rPr>
            <w:rStyle w:val="Hyperlink"/>
            <w:noProof/>
            <w:lang w:val="nl-NL"/>
          </w:rPr>
          <w:t>IT platformen</w:t>
        </w:r>
        <w:r>
          <w:rPr>
            <w:noProof/>
            <w:webHidden/>
          </w:rPr>
          <w:tab/>
        </w:r>
        <w:r>
          <w:rPr>
            <w:noProof/>
            <w:webHidden/>
          </w:rPr>
          <w:fldChar w:fldCharType="begin"/>
        </w:r>
        <w:r>
          <w:rPr>
            <w:noProof/>
            <w:webHidden/>
          </w:rPr>
          <w:instrText xml:space="preserve"> PAGEREF _Toc188976612 \h </w:instrText>
        </w:r>
        <w:r>
          <w:rPr>
            <w:noProof/>
            <w:webHidden/>
          </w:rPr>
        </w:r>
        <w:r>
          <w:rPr>
            <w:noProof/>
            <w:webHidden/>
          </w:rPr>
          <w:fldChar w:fldCharType="separate"/>
        </w:r>
        <w:r>
          <w:rPr>
            <w:noProof/>
            <w:webHidden/>
          </w:rPr>
          <w:t>9</w:t>
        </w:r>
        <w:r>
          <w:rPr>
            <w:noProof/>
            <w:webHidden/>
          </w:rPr>
          <w:fldChar w:fldCharType="end"/>
        </w:r>
      </w:hyperlink>
    </w:p>
    <w:p w14:paraId="4C6C417A" w14:textId="0D92881A" w:rsidR="00270EED" w:rsidRPr="00184C4A" w:rsidRDefault="00372378">
      <w:pPr>
        <w:rPr>
          <w:lang w:val="nl-NL"/>
        </w:rPr>
      </w:pPr>
      <w:r w:rsidRPr="00184C4A">
        <w:rPr>
          <w:lang w:val="nl-NL"/>
        </w:rPr>
        <w:fldChar w:fldCharType="end"/>
      </w:r>
    </w:p>
    <w:p w14:paraId="7018C946" w14:textId="77777777" w:rsidR="00270EED" w:rsidRPr="00184C4A" w:rsidRDefault="00270EED">
      <w:pPr>
        <w:rPr>
          <w:lang w:val="nl-NL"/>
        </w:rPr>
      </w:pPr>
    </w:p>
    <w:p w14:paraId="01EE681D" w14:textId="77777777" w:rsidR="00270EED" w:rsidRPr="00184C4A" w:rsidRDefault="00270EED">
      <w:pPr>
        <w:rPr>
          <w:lang w:val="nl-NL"/>
        </w:rPr>
      </w:pPr>
    </w:p>
    <w:p w14:paraId="321CC062" w14:textId="77777777" w:rsidR="00270EED" w:rsidRPr="00184C4A" w:rsidRDefault="00270EED">
      <w:pPr>
        <w:rPr>
          <w:lang w:val="nl-NL"/>
        </w:rPr>
      </w:pPr>
    </w:p>
    <w:p w14:paraId="140D2AA7" w14:textId="77777777" w:rsidR="00270EED" w:rsidRPr="00184C4A" w:rsidRDefault="00270EED">
      <w:pPr>
        <w:rPr>
          <w:lang w:val="nl-NL"/>
        </w:rPr>
      </w:pPr>
    </w:p>
    <w:p w14:paraId="5829F1E1" w14:textId="77777777" w:rsidR="00270EED" w:rsidRPr="00184C4A" w:rsidRDefault="00270EED">
      <w:pPr>
        <w:rPr>
          <w:lang w:val="nl-NL"/>
        </w:rPr>
      </w:pPr>
    </w:p>
    <w:p w14:paraId="49FE11D1" w14:textId="25AF963B" w:rsidR="00270EED" w:rsidRPr="00184C4A" w:rsidRDefault="00032FE6" w:rsidP="00427F50">
      <w:pPr>
        <w:pStyle w:val="Heading1"/>
        <w:rPr>
          <w:lang w:val="nl-NL"/>
        </w:rPr>
      </w:pPr>
      <w:bookmarkStart w:id="0" w:name="_a73xkmnvsppr" w:colFirst="0" w:colLast="0"/>
      <w:bookmarkStart w:id="1" w:name="_Toc188976605"/>
      <w:bookmarkEnd w:id="0"/>
      <w:r w:rsidRPr="00184C4A">
        <w:rPr>
          <w:lang w:val="nl-NL"/>
        </w:rPr>
        <w:lastRenderedPageBreak/>
        <w:t xml:space="preserve">Over </w:t>
      </w:r>
      <w:r w:rsidR="00C5130E" w:rsidRPr="00184C4A">
        <w:rPr>
          <w:lang w:val="nl-NL"/>
        </w:rPr>
        <w:t>dit document</w:t>
      </w:r>
      <w:bookmarkEnd w:id="1"/>
    </w:p>
    <w:p w14:paraId="714C1835" w14:textId="77777777" w:rsidR="00092462" w:rsidRDefault="002E4A48">
      <w:pPr>
        <w:rPr>
          <w:lang w:val="nl-NL"/>
        </w:rPr>
      </w:pPr>
      <w:r w:rsidRPr="00184C4A">
        <w:rPr>
          <w:lang w:val="nl-NL"/>
        </w:rPr>
        <w:t xml:space="preserve">Dit document bevat </w:t>
      </w:r>
      <w:r w:rsidR="00092462">
        <w:rPr>
          <w:lang w:val="nl-NL"/>
        </w:rPr>
        <w:t xml:space="preserve">de uitwerking van de workshop </w:t>
      </w:r>
      <w:r w:rsidR="00092462" w:rsidRPr="00092462">
        <w:rPr>
          <w:lang w:val="nl-NL"/>
        </w:rPr>
        <w:t>Business Impact Analyse</w:t>
      </w:r>
      <w:r w:rsidR="00092462">
        <w:rPr>
          <w:lang w:val="nl-NL"/>
        </w:rPr>
        <w:t xml:space="preserve"> die op 13 januari 2025 gegeven is voor DAK Kindercentra. </w:t>
      </w:r>
    </w:p>
    <w:p w14:paraId="1EEC9C67" w14:textId="34A775B1" w:rsidR="007A5D51" w:rsidRDefault="007A5D51">
      <w:pPr>
        <w:rPr>
          <w:lang w:val="nl-NL"/>
        </w:rPr>
      </w:pPr>
      <w:r>
        <w:rPr>
          <w:lang w:val="nl-NL"/>
        </w:rPr>
        <w:t xml:space="preserve">De </w:t>
      </w:r>
      <w:r w:rsidRPr="00092462">
        <w:rPr>
          <w:lang w:val="nl-NL"/>
        </w:rPr>
        <w:t>Business Impact Analyse</w:t>
      </w:r>
      <w:r>
        <w:rPr>
          <w:lang w:val="nl-NL"/>
        </w:rPr>
        <w:t xml:space="preserve"> </w:t>
      </w:r>
      <w:r w:rsidR="00B33EA4">
        <w:rPr>
          <w:lang w:val="nl-NL"/>
        </w:rPr>
        <w:t xml:space="preserve">(BIA) </w:t>
      </w:r>
      <w:r>
        <w:rPr>
          <w:lang w:val="nl-NL"/>
        </w:rPr>
        <w:t>heeft als doel</w:t>
      </w:r>
      <w:r w:rsidRPr="007A5D51">
        <w:rPr>
          <w:lang w:val="nl-NL"/>
        </w:rPr>
        <w:t xml:space="preserve"> </w:t>
      </w:r>
      <w:r>
        <w:rPr>
          <w:lang w:val="nl-NL"/>
        </w:rPr>
        <w:t>i</w:t>
      </w:r>
      <w:r w:rsidRPr="007A5D51">
        <w:rPr>
          <w:lang w:val="nl-NL"/>
        </w:rPr>
        <w:t>nzicht</w:t>
      </w:r>
      <w:r>
        <w:rPr>
          <w:lang w:val="nl-NL"/>
        </w:rPr>
        <w:t xml:space="preserve"> te</w:t>
      </w:r>
      <w:r w:rsidRPr="007A5D51">
        <w:rPr>
          <w:lang w:val="nl-NL"/>
        </w:rPr>
        <w:t xml:space="preserve"> krijgen in de kritische bedrijfsfuncties en hun afhankelijkheid van informatiesystemen en dienstverleners, zodat prioriteiten voor noodoplossingen en herstel kunnen worden bepaald,</w:t>
      </w:r>
      <w:r>
        <w:rPr>
          <w:lang w:val="nl-NL"/>
        </w:rPr>
        <w:t xml:space="preserve"> en vormt daarmee de basis voor het </w:t>
      </w:r>
      <w:r w:rsidRPr="007A5D51">
        <w:rPr>
          <w:lang w:val="nl-NL"/>
        </w:rPr>
        <w:t>Incident Respons en Herstelplan</w:t>
      </w:r>
      <w:r>
        <w:rPr>
          <w:lang w:val="nl-NL"/>
        </w:rPr>
        <w:t xml:space="preserve"> (zie het betreffende document)</w:t>
      </w:r>
      <w:r w:rsidRPr="007A5D51">
        <w:rPr>
          <w:lang w:val="nl-NL"/>
        </w:rPr>
        <w:t>.</w:t>
      </w:r>
    </w:p>
    <w:p w14:paraId="4D73D770" w14:textId="77777777" w:rsidR="007A5D51" w:rsidRDefault="007A5D51">
      <w:pPr>
        <w:rPr>
          <w:lang w:val="nl-NL"/>
        </w:rPr>
      </w:pPr>
      <w:r>
        <w:rPr>
          <w:lang w:val="nl-NL"/>
        </w:rPr>
        <w:t xml:space="preserve">In de workshop zijn </w:t>
      </w:r>
      <w:r w:rsidRPr="005E0630">
        <w:rPr>
          <w:lang w:val="nl-NL"/>
        </w:rPr>
        <w:t>de kritische bedrijfsprocessen en hun onderliggende systemen en afhankelijkheden geïdentificeerd. De impact van het wegvallen van de systemen</w:t>
      </w:r>
      <w:r>
        <w:rPr>
          <w:lang w:val="nl-NL"/>
        </w:rPr>
        <w:t xml:space="preserve"> is</w:t>
      </w:r>
      <w:r w:rsidRPr="005E0630">
        <w:rPr>
          <w:lang w:val="nl-NL"/>
        </w:rPr>
        <w:t xml:space="preserve"> in kaart gebracht</w:t>
      </w:r>
      <w:r>
        <w:rPr>
          <w:lang w:val="nl-NL"/>
        </w:rPr>
        <w:t xml:space="preserve"> en gekwalificeerd met een </w:t>
      </w:r>
      <w:r w:rsidRPr="005E0630">
        <w:rPr>
          <w:lang w:val="nl-NL"/>
        </w:rPr>
        <w:t>maximale downtime</w:t>
      </w:r>
      <w:r>
        <w:rPr>
          <w:lang w:val="nl-NL"/>
        </w:rPr>
        <w:t xml:space="preserve"> (MDT). Deze MDT is het moment waarna voortdurende verstoring significante schade aan de bedrijfsvoering veroorzaakt.</w:t>
      </w:r>
    </w:p>
    <w:p w14:paraId="67D7C02E" w14:textId="03E90CA1" w:rsidR="00E4427E" w:rsidRDefault="00E4427E">
      <w:pPr>
        <w:rPr>
          <w:lang w:val="nl-NL"/>
        </w:rPr>
      </w:pPr>
      <w:r>
        <w:rPr>
          <w:lang w:val="nl-NL"/>
        </w:rPr>
        <w:t xml:space="preserve">De BIA is daarmee opgezet vanuit het perspectief van de (medewerkers die betrokken zijn bij) de bedrijfsprocessen. De focus is primair op de continuïteit van die processen, en de ICT-middelen die daarvoor nodig zijn. Dit vindt zijn weerslag in de structuur van dit document, waarbij </w:t>
      </w:r>
      <w:r w:rsidRPr="003B7A95">
        <w:rPr>
          <w:i/>
          <w:iCs/>
          <w:lang w:val="nl-NL"/>
        </w:rPr>
        <w:t>per bedrijfsproces</w:t>
      </w:r>
      <w:r>
        <w:rPr>
          <w:lang w:val="nl-NL"/>
        </w:rPr>
        <w:t xml:space="preserve"> de kritische systemen zijn benoemd.</w:t>
      </w:r>
    </w:p>
    <w:p w14:paraId="52275626" w14:textId="1C5F9CDE" w:rsidR="007A5D51" w:rsidRDefault="00B33EA4" w:rsidP="00B33EA4">
      <w:pPr>
        <w:pStyle w:val="Heading2"/>
        <w:rPr>
          <w:lang w:val="nl-NL"/>
        </w:rPr>
      </w:pPr>
      <w:bookmarkStart w:id="2" w:name="_Toc188976606"/>
      <w:r>
        <w:rPr>
          <w:lang w:val="nl-NL"/>
        </w:rPr>
        <w:t>Aanpak</w:t>
      </w:r>
      <w:bookmarkEnd w:id="2"/>
    </w:p>
    <w:p w14:paraId="4FA49101" w14:textId="410F0DF1" w:rsidR="00B33EA4" w:rsidRDefault="00B33EA4" w:rsidP="00B33EA4">
      <w:pPr>
        <w:rPr>
          <w:lang w:val="nl-NL"/>
        </w:rPr>
      </w:pPr>
      <w:r w:rsidRPr="00184C4A">
        <w:rPr>
          <w:lang w:val="nl-NL"/>
        </w:rPr>
        <w:t xml:space="preserve">De BIA </w:t>
      </w:r>
      <w:r>
        <w:rPr>
          <w:lang w:val="nl-NL"/>
        </w:rPr>
        <w:t>is aan</w:t>
      </w:r>
      <w:r w:rsidRPr="00184C4A">
        <w:rPr>
          <w:lang w:val="nl-NL"/>
        </w:rPr>
        <w:t xml:space="preserve"> de bedrijfsprocessen opgehangen in twee hoofdstromen: de reis van ouder en kind, en de reis van een pedagogisch medewerker.</w:t>
      </w:r>
      <w:r w:rsidR="00E4427E">
        <w:rPr>
          <w:lang w:val="nl-NL"/>
        </w:rPr>
        <w:t xml:space="preserve"> Vooraf </w:t>
      </w:r>
      <w:r w:rsidR="009F5F10">
        <w:rPr>
          <w:lang w:val="nl-NL"/>
        </w:rPr>
        <w:t>zijn daarin met de Manager Bedrijfsvoering de verschillende stappen geïdentificeerd (zie tabel).</w:t>
      </w:r>
    </w:p>
    <w:p w14:paraId="22C93738" w14:textId="77777777" w:rsidR="009F5F10" w:rsidRDefault="009F5F10" w:rsidP="00B33EA4">
      <w:pPr>
        <w:rPr>
          <w:lang w:val="nl-NL"/>
        </w:rPr>
      </w:pPr>
    </w:p>
    <w:tbl>
      <w:tblPr>
        <w:tblStyle w:val="TableGrid"/>
        <w:tblW w:w="0" w:type="auto"/>
        <w:tblLook w:val="04A0" w:firstRow="1" w:lastRow="0" w:firstColumn="1" w:lastColumn="0" w:noHBand="0" w:noVBand="1"/>
      </w:tblPr>
      <w:tblGrid>
        <w:gridCol w:w="4675"/>
        <w:gridCol w:w="4675"/>
      </w:tblGrid>
      <w:tr w:rsidR="00B33EA4" w:rsidRPr="00E4427E" w14:paraId="500E8FCF" w14:textId="77777777" w:rsidTr="00B33EA4">
        <w:tc>
          <w:tcPr>
            <w:tcW w:w="4675" w:type="dxa"/>
          </w:tcPr>
          <w:p w14:paraId="39F2CD65" w14:textId="6D0B3A42" w:rsidR="00B33EA4" w:rsidRPr="00E4427E" w:rsidRDefault="00B33EA4" w:rsidP="00B33EA4">
            <w:pPr>
              <w:rPr>
                <w:b/>
                <w:bCs/>
                <w:lang w:val="nl-NL"/>
              </w:rPr>
            </w:pPr>
            <w:proofErr w:type="gramStart"/>
            <w:r w:rsidRPr="00E4427E">
              <w:rPr>
                <w:b/>
                <w:bCs/>
                <w:lang w:val="en-GB"/>
              </w:rPr>
              <w:t>Reis</w:t>
            </w:r>
            <w:proofErr w:type="gramEnd"/>
            <w:r w:rsidRPr="00E4427E">
              <w:rPr>
                <w:b/>
                <w:bCs/>
                <w:lang w:val="en-GB"/>
              </w:rPr>
              <w:t xml:space="preserve"> van het Kind</w:t>
            </w:r>
          </w:p>
        </w:tc>
        <w:tc>
          <w:tcPr>
            <w:tcW w:w="4675" w:type="dxa"/>
          </w:tcPr>
          <w:p w14:paraId="32BE7801" w14:textId="14DC3ADC" w:rsidR="00B33EA4" w:rsidRPr="00E4427E" w:rsidRDefault="00B33EA4" w:rsidP="00B33EA4">
            <w:pPr>
              <w:rPr>
                <w:b/>
                <w:bCs/>
                <w:lang w:val="nl-NL"/>
              </w:rPr>
            </w:pPr>
            <w:r w:rsidRPr="00E4427E">
              <w:rPr>
                <w:b/>
                <w:bCs/>
                <w:lang w:val="en-GB"/>
              </w:rPr>
              <w:t xml:space="preserve">Reis van de </w:t>
            </w:r>
            <w:proofErr w:type="spellStart"/>
            <w:r w:rsidRPr="00E4427E">
              <w:rPr>
                <w:b/>
                <w:bCs/>
                <w:lang w:val="en-GB"/>
              </w:rPr>
              <w:t>Medewerker</w:t>
            </w:r>
            <w:proofErr w:type="spellEnd"/>
            <w:r w:rsidRPr="00E4427E">
              <w:rPr>
                <w:b/>
                <w:bCs/>
                <w:lang w:val="en-GB"/>
              </w:rPr>
              <w:t xml:space="preserve"> (</w:t>
            </w:r>
            <w:proofErr w:type="spellStart"/>
            <w:r w:rsidRPr="00E4427E">
              <w:rPr>
                <w:b/>
                <w:bCs/>
                <w:lang w:val="en-GB"/>
              </w:rPr>
              <w:t>PM’er</w:t>
            </w:r>
            <w:proofErr w:type="spellEnd"/>
            <w:r w:rsidRPr="00E4427E">
              <w:rPr>
                <w:b/>
                <w:bCs/>
                <w:lang w:val="en-GB"/>
              </w:rPr>
              <w:t>)</w:t>
            </w:r>
          </w:p>
        </w:tc>
      </w:tr>
      <w:tr w:rsidR="00B33EA4" w14:paraId="3ED7BDE8" w14:textId="77777777" w:rsidTr="00B33EA4">
        <w:tc>
          <w:tcPr>
            <w:tcW w:w="4675" w:type="dxa"/>
          </w:tcPr>
          <w:p w14:paraId="41A6104A" w14:textId="77777777" w:rsidR="00B33EA4" w:rsidRPr="00B33EA4" w:rsidRDefault="00B33EA4" w:rsidP="00B33EA4">
            <w:pPr>
              <w:numPr>
                <w:ilvl w:val="0"/>
                <w:numId w:val="25"/>
              </w:numPr>
              <w:jc w:val="both"/>
              <w:rPr>
                <w:lang w:val="nl-NL"/>
              </w:rPr>
            </w:pPr>
            <w:r w:rsidRPr="00B33EA4">
              <w:rPr>
                <w:lang w:val="nl-NL"/>
              </w:rPr>
              <w:t>Marketing</w:t>
            </w:r>
          </w:p>
          <w:p w14:paraId="1ACBB4F6" w14:textId="77777777" w:rsidR="00B33EA4" w:rsidRPr="00B33EA4" w:rsidRDefault="00B33EA4" w:rsidP="00B33EA4">
            <w:pPr>
              <w:numPr>
                <w:ilvl w:val="0"/>
                <w:numId w:val="25"/>
              </w:numPr>
              <w:jc w:val="both"/>
              <w:rPr>
                <w:lang w:val="nl-NL"/>
              </w:rPr>
            </w:pPr>
            <w:r w:rsidRPr="00B33EA4">
              <w:rPr>
                <w:lang w:val="nl-NL"/>
              </w:rPr>
              <w:t>Informatievoorziening</w:t>
            </w:r>
          </w:p>
          <w:p w14:paraId="13E9FF30" w14:textId="77777777" w:rsidR="00B33EA4" w:rsidRPr="00B33EA4" w:rsidRDefault="00B33EA4" w:rsidP="00B33EA4">
            <w:pPr>
              <w:numPr>
                <w:ilvl w:val="0"/>
                <w:numId w:val="25"/>
              </w:numPr>
              <w:jc w:val="both"/>
              <w:rPr>
                <w:lang w:val="nl-NL"/>
              </w:rPr>
            </w:pPr>
            <w:r w:rsidRPr="00B33EA4">
              <w:rPr>
                <w:lang w:val="nl-NL"/>
              </w:rPr>
              <w:t>Bezoek aan locatie</w:t>
            </w:r>
          </w:p>
          <w:p w14:paraId="12EF824C" w14:textId="77777777" w:rsidR="00B33EA4" w:rsidRPr="00B33EA4" w:rsidRDefault="00B33EA4" w:rsidP="00B33EA4">
            <w:pPr>
              <w:numPr>
                <w:ilvl w:val="0"/>
                <w:numId w:val="25"/>
              </w:numPr>
              <w:jc w:val="both"/>
              <w:rPr>
                <w:lang w:val="nl-NL"/>
              </w:rPr>
            </w:pPr>
            <w:r w:rsidRPr="00B33EA4">
              <w:rPr>
                <w:lang w:val="nl-NL"/>
              </w:rPr>
              <w:t>Aanbieding</w:t>
            </w:r>
          </w:p>
          <w:p w14:paraId="09665762" w14:textId="77777777" w:rsidR="00B33EA4" w:rsidRPr="00B33EA4" w:rsidRDefault="00B33EA4" w:rsidP="00B33EA4">
            <w:pPr>
              <w:numPr>
                <w:ilvl w:val="0"/>
                <w:numId w:val="25"/>
              </w:numPr>
              <w:jc w:val="both"/>
              <w:rPr>
                <w:lang w:val="nl-NL"/>
              </w:rPr>
            </w:pPr>
            <w:r w:rsidRPr="00B33EA4">
              <w:rPr>
                <w:lang w:val="nl-NL"/>
              </w:rPr>
              <w:t>Contract</w:t>
            </w:r>
          </w:p>
          <w:p w14:paraId="3632FFCD" w14:textId="77777777" w:rsidR="00B33EA4" w:rsidRPr="00B33EA4" w:rsidRDefault="00B33EA4" w:rsidP="00B33EA4">
            <w:pPr>
              <w:numPr>
                <w:ilvl w:val="0"/>
                <w:numId w:val="25"/>
              </w:numPr>
              <w:jc w:val="both"/>
              <w:rPr>
                <w:lang w:val="nl-NL"/>
              </w:rPr>
            </w:pPr>
            <w:r w:rsidRPr="00B33EA4">
              <w:rPr>
                <w:lang w:val="nl-NL"/>
              </w:rPr>
              <w:t>Inplannen</w:t>
            </w:r>
          </w:p>
          <w:p w14:paraId="5D8C33F6" w14:textId="77777777" w:rsidR="00B33EA4" w:rsidRPr="00B33EA4" w:rsidRDefault="00B33EA4" w:rsidP="00B33EA4">
            <w:pPr>
              <w:numPr>
                <w:ilvl w:val="0"/>
                <w:numId w:val="25"/>
              </w:numPr>
              <w:jc w:val="both"/>
              <w:rPr>
                <w:lang w:val="nl-NL"/>
              </w:rPr>
            </w:pPr>
            <w:r w:rsidRPr="00B33EA4">
              <w:rPr>
                <w:lang w:val="nl-NL"/>
              </w:rPr>
              <w:t>Communicatie met ouders</w:t>
            </w:r>
          </w:p>
          <w:p w14:paraId="66B2520F" w14:textId="77777777" w:rsidR="00B33EA4" w:rsidRPr="00B33EA4" w:rsidRDefault="00B33EA4" w:rsidP="00B33EA4">
            <w:pPr>
              <w:numPr>
                <w:ilvl w:val="0"/>
                <w:numId w:val="25"/>
              </w:numPr>
              <w:jc w:val="both"/>
              <w:rPr>
                <w:lang w:val="nl-NL"/>
              </w:rPr>
            </w:pPr>
            <w:r w:rsidRPr="00B33EA4">
              <w:rPr>
                <w:lang w:val="nl-NL"/>
              </w:rPr>
              <w:t>Facturering</w:t>
            </w:r>
          </w:p>
          <w:p w14:paraId="620306A7" w14:textId="77777777" w:rsidR="00B33EA4" w:rsidRPr="00B33EA4" w:rsidRDefault="00B33EA4" w:rsidP="00B33EA4">
            <w:pPr>
              <w:numPr>
                <w:ilvl w:val="0"/>
                <w:numId w:val="25"/>
              </w:numPr>
              <w:jc w:val="both"/>
              <w:rPr>
                <w:lang w:val="nl-NL"/>
              </w:rPr>
            </w:pPr>
            <w:r w:rsidRPr="00B33EA4">
              <w:rPr>
                <w:lang w:val="nl-NL"/>
              </w:rPr>
              <w:t>Toeslagen</w:t>
            </w:r>
          </w:p>
          <w:p w14:paraId="59AFE30C" w14:textId="29232284" w:rsidR="00B33EA4" w:rsidRPr="00B33EA4" w:rsidRDefault="00B33EA4" w:rsidP="00B33EA4">
            <w:pPr>
              <w:numPr>
                <w:ilvl w:val="0"/>
                <w:numId w:val="25"/>
              </w:numPr>
              <w:jc w:val="both"/>
              <w:rPr>
                <w:lang w:val="nl-NL"/>
              </w:rPr>
            </w:pPr>
            <w:r w:rsidRPr="00B33EA4">
              <w:rPr>
                <w:lang w:val="nl-NL"/>
              </w:rPr>
              <w:t>Beëindiging contract</w:t>
            </w:r>
          </w:p>
        </w:tc>
        <w:tc>
          <w:tcPr>
            <w:tcW w:w="4675" w:type="dxa"/>
          </w:tcPr>
          <w:p w14:paraId="382AA2F9" w14:textId="77777777" w:rsidR="00B33EA4" w:rsidRPr="00B33EA4" w:rsidRDefault="00B33EA4" w:rsidP="00B33EA4">
            <w:pPr>
              <w:numPr>
                <w:ilvl w:val="0"/>
                <w:numId w:val="25"/>
              </w:numPr>
              <w:jc w:val="both"/>
              <w:rPr>
                <w:lang w:val="nl-NL"/>
              </w:rPr>
            </w:pPr>
            <w:r w:rsidRPr="00B33EA4">
              <w:rPr>
                <w:lang w:val="nl-NL"/>
              </w:rPr>
              <w:t>Arbeidsmarkt communicatie</w:t>
            </w:r>
          </w:p>
          <w:p w14:paraId="56BAED11" w14:textId="77777777" w:rsidR="00B33EA4" w:rsidRPr="00B33EA4" w:rsidRDefault="00B33EA4" w:rsidP="00B33EA4">
            <w:pPr>
              <w:numPr>
                <w:ilvl w:val="0"/>
                <w:numId w:val="25"/>
              </w:numPr>
              <w:jc w:val="both"/>
              <w:rPr>
                <w:lang w:val="nl-NL"/>
              </w:rPr>
            </w:pPr>
            <w:r w:rsidRPr="00B33EA4">
              <w:rPr>
                <w:lang w:val="nl-NL"/>
              </w:rPr>
              <w:t>Werving</w:t>
            </w:r>
          </w:p>
          <w:p w14:paraId="5C25915F" w14:textId="77777777" w:rsidR="00B33EA4" w:rsidRPr="00B33EA4" w:rsidRDefault="00B33EA4" w:rsidP="00B33EA4">
            <w:pPr>
              <w:numPr>
                <w:ilvl w:val="0"/>
                <w:numId w:val="25"/>
              </w:numPr>
              <w:jc w:val="both"/>
              <w:rPr>
                <w:lang w:val="nl-NL"/>
              </w:rPr>
            </w:pPr>
            <w:r w:rsidRPr="00B33EA4">
              <w:rPr>
                <w:lang w:val="nl-NL"/>
              </w:rPr>
              <w:t>Selectie</w:t>
            </w:r>
          </w:p>
          <w:p w14:paraId="2846CE71" w14:textId="77777777" w:rsidR="00B33EA4" w:rsidRPr="00B33EA4" w:rsidRDefault="00B33EA4" w:rsidP="00B33EA4">
            <w:pPr>
              <w:numPr>
                <w:ilvl w:val="0"/>
                <w:numId w:val="25"/>
              </w:numPr>
              <w:jc w:val="both"/>
              <w:rPr>
                <w:lang w:val="nl-NL"/>
              </w:rPr>
            </w:pPr>
            <w:r w:rsidRPr="00B33EA4">
              <w:rPr>
                <w:lang w:val="nl-NL"/>
              </w:rPr>
              <w:t>Opstellen arbeidsovereenkomst</w:t>
            </w:r>
          </w:p>
          <w:p w14:paraId="3F6A923A" w14:textId="77777777" w:rsidR="00B33EA4" w:rsidRPr="00B33EA4" w:rsidRDefault="00B33EA4" w:rsidP="00B33EA4">
            <w:pPr>
              <w:numPr>
                <w:ilvl w:val="0"/>
                <w:numId w:val="25"/>
              </w:numPr>
              <w:jc w:val="both"/>
              <w:rPr>
                <w:lang w:val="nl-NL"/>
              </w:rPr>
            </w:pPr>
            <w:r w:rsidRPr="00B33EA4">
              <w:rPr>
                <w:lang w:val="nl-NL"/>
              </w:rPr>
              <w:t>Indiensttreding</w:t>
            </w:r>
          </w:p>
          <w:p w14:paraId="7678985A" w14:textId="77777777" w:rsidR="00B33EA4" w:rsidRPr="00B33EA4" w:rsidRDefault="00B33EA4" w:rsidP="00B33EA4">
            <w:pPr>
              <w:numPr>
                <w:ilvl w:val="0"/>
                <w:numId w:val="25"/>
              </w:numPr>
              <w:jc w:val="both"/>
              <w:rPr>
                <w:lang w:val="nl-NL"/>
              </w:rPr>
            </w:pPr>
            <w:r w:rsidRPr="00B33EA4">
              <w:rPr>
                <w:lang w:val="nl-NL"/>
              </w:rPr>
              <w:t>Ontwikkeling en training</w:t>
            </w:r>
          </w:p>
          <w:p w14:paraId="0B79BA5F" w14:textId="77777777" w:rsidR="00B33EA4" w:rsidRPr="00B33EA4" w:rsidRDefault="00B33EA4" w:rsidP="00B33EA4">
            <w:pPr>
              <w:numPr>
                <w:ilvl w:val="0"/>
                <w:numId w:val="25"/>
              </w:numPr>
              <w:jc w:val="both"/>
              <w:rPr>
                <w:lang w:val="nl-NL"/>
              </w:rPr>
            </w:pPr>
            <w:r w:rsidRPr="00B33EA4">
              <w:rPr>
                <w:lang w:val="nl-NL"/>
              </w:rPr>
              <w:t>Inplannen op groepen</w:t>
            </w:r>
          </w:p>
          <w:p w14:paraId="57EF83C9" w14:textId="77777777" w:rsidR="00B33EA4" w:rsidRPr="00B33EA4" w:rsidRDefault="00B33EA4" w:rsidP="00B33EA4">
            <w:pPr>
              <w:numPr>
                <w:ilvl w:val="0"/>
                <w:numId w:val="25"/>
              </w:numPr>
              <w:jc w:val="both"/>
              <w:rPr>
                <w:lang w:val="nl-NL"/>
              </w:rPr>
            </w:pPr>
            <w:proofErr w:type="gramStart"/>
            <w:r w:rsidRPr="00B33EA4">
              <w:rPr>
                <w:lang w:val="nl-NL"/>
              </w:rPr>
              <w:t>Salariëring /</w:t>
            </w:r>
            <w:proofErr w:type="gramEnd"/>
            <w:r w:rsidRPr="00B33EA4">
              <w:rPr>
                <w:lang w:val="nl-NL"/>
              </w:rPr>
              <w:t xml:space="preserve"> ZZP</w:t>
            </w:r>
          </w:p>
          <w:p w14:paraId="1A9F957B" w14:textId="77777777" w:rsidR="00B33EA4" w:rsidRPr="00B33EA4" w:rsidRDefault="00B33EA4" w:rsidP="00B33EA4">
            <w:pPr>
              <w:numPr>
                <w:ilvl w:val="0"/>
                <w:numId w:val="25"/>
              </w:numPr>
              <w:jc w:val="both"/>
              <w:rPr>
                <w:lang w:val="nl-NL"/>
              </w:rPr>
            </w:pPr>
            <w:r w:rsidRPr="00B33EA4">
              <w:rPr>
                <w:lang w:val="nl-NL"/>
              </w:rPr>
              <w:t>Loopbaanontwikkeling</w:t>
            </w:r>
          </w:p>
          <w:p w14:paraId="773652E4" w14:textId="77777777" w:rsidR="00B33EA4" w:rsidRPr="00B33EA4" w:rsidRDefault="00B33EA4" w:rsidP="00B33EA4">
            <w:pPr>
              <w:numPr>
                <w:ilvl w:val="0"/>
                <w:numId w:val="25"/>
              </w:numPr>
              <w:jc w:val="both"/>
              <w:rPr>
                <w:lang w:val="nl-NL"/>
              </w:rPr>
            </w:pPr>
            <w:r w:rsidRPr="00B33EA4">
              <w:rPr>
                <w:lang w:val="nl-NL"/>
              </w:rPr>
              <w:t>Medewerker tevredenheid</w:t>
            </w:r>
          </w:p>
          <w:p w14:paraId="6476E330" w14:textId="77777777" w:rsidR="00B33EA4" w:rsidRPr="00B33EA4" w:rsidRDefault="00B33EA4" w:rsidP="00B33EA4">
            <w:pPr>
              <w:numPr>
                <w:ilvl w:val="0"/>
                <w:numId w:val="25"/>
              </w:numPr>
              <w:jc w:val="both"/>
              <w:rPr>
                <w:lang w:val="nl-NL"/>
              </w:rPr>
            </w:pPr>
            <w:r w:rsidRPr="00B33EA4">
              <w:rPr>
                <w:lang w:val="nl-NL"/>
              </w:rPr>
              <w:t>Inzetbaarheid (ziekte en verzuim)</w:t>
            </w:r>
          </w:p>
          <w:p w14:paraId="4BA61DF3" w14:textId="38886AD3" w:rsidR="00B33EA4" w:rsidRPr="00B33EA4" w:rsidRDefault="00B33EA4" w:rsidP="00B33EA4">
            <w:pPr>
              <w:numPr>
                <w:ilvl w:val="0"/>
                <w:numId w:val="25"/>
              </w:numPr>
              <w:jc w:val="both"/>
              <w:rPr>
                <w:lang w:val="nl-NL"/>
              </w:rPr>
            </w:pPr>
            <w:r w:rsidRPr="00B33EA4">
              <w:rPr>
                <w:lang w:val="nl-NL"/>
              </w:rPr>
              <w:t>Uitdiensttreding</w:t>
            </w:r>
          </w:p>
        </w:tc>
      </w:tr>
    </w:tbl>
    <w:p w14:paraId="04057989" w14:textId="77777777" w:rsidR="00E4427E" w:rsidRDefault="00E4427E" w:rsidP="00B33EA4">
      <w:pPr>
        <w:rPr>
          <w:lang w:val="nl-NL"/>
        </w:rPr>
      </w:pPr>
    </w:p>
    <w:p w14:paraId="55AEBE31" w14:textId="28736BE6" w:rsidR="009F5F10" w:rsidRDefault="009F5F10" w:rsidP="00B33EA4">
      <w:pPr>
        <w:rPr>
          <w:lang w:val="nl-NL"/>
        </w:rPr>
      </w:pPr>
      <w:r>
        <w:rPr>
          <w:lang w:val="nl-NL"/>
        </w:rPr>
        <w:t xml:space="preserve">De processtappen werden als stroomdiagram op een scherm geprojecteerd, waarna geïnventariseerd werd welke </w:t>
      </w:r>
      <w:proofErr w:type="gramStart"/>
      <w:r>
        <w:rPr>
          <w:lang w:val="nl-NL"/>
        </w:rPr>
        <w:t>IT systemen</w:t>
      </w:r>
      <w:proofErr w:type="gramEnd"/>
      <w:r>
        <w:rPr>
          <w:lang w:val="nl-NL"/>
        </w:rPr>
        <w:t xml:space="preserve"> nodig waren om invulling te geven aan die </w:t>
      </w:r>
      <w:r>
        <w:rPr>
          <w:lang w:val="nl-NL"/>
        </w:rPr>
        <w:lastRenderedPageBreak/>
        <w:t xml:space="preserve">deelprocessen. De </w:t>
      </w:r>
      <w:proofErr w:type="gramStart"/>
      <w:r>
        <w:rPr>
          <w:lang w:val="nl-NL"/>
        </w:rPr>
        <w:t>IT systemen</w:t>
      </w:r>
      <w:proofErr w:type="gramEnd"/>
      <w:r>
        <w:rPr>
          <w:lang w:val="nl-NL"/>
        </w:rPr>
        <w:t xml:space="preserve"> waren vooraf benoemd door de afdeling IT, tijdens de workshop werden daar nog systemen aan toegevoegd op aangeven van de deelnemers.</w:t>
      </w:r>
    </w:p>
    <w:p w14:paraId="4975A379" w14:textId="5721CFDA" w:rsidR="009F5F10" w:rsidRDefault="009F5F10" w:rsidP="00B33EA4">
      <w:pPr>
        <w:rPr>
          <w:lang w:val="nl-NL"/>
        </w:rPr>
      </w:pPr>
      <w:r>
        <w:rPr>
          <w:lang w:val="nl-NL"/>
        </w:rPr>
        <w:t>Vervolgens werd bij ieder deelproces bekeken, hoe lang een systeem gemist kon worden voordat dit de bedrijfsvoering in gevaar bracht (de Maximum Down Time of MDT). Dit werd als volgt gekwalificeerd:</w:t>
      </w:r>
    </w:p>
    <w:p w14:paraId="3C62A0CA" w14:textId="17F03ECA" w:rsidR="009F5F10" w:rsidRDefault="009F5F10" w:rsidP="009F5F10">
      <w:pPr>
        <w:pStyle w:val="ListParagraph"/>
        <w:numPr>
          <w:ilvl w:val="0"/>
          <w:numId w:val="27"/>
        </w:numPr>
        <w:rPr>
          <w:lang w:val="nl-NL"/>
        </w:rPr>
      </w:pPr>
      <w:r w:rsidRPr="002E5828">
        <w:rPr>
          <w:rFonts w:ascii="Segoe UI Symbol" w:hAnsi="Segoe UI Symbol" w:cs="Segoe UI Symbol"/>
          <w:color w:val="FF0000"/>
          <w:sz w:val="28"/>
          <w:szCs w:val="28"/>
          <w:lang w:val="nl-NL"/>
        </w:rPr>
        <w:t>🅤</w:t>
      </w:r>
      <w:r w:rsidR="002E5828">
        <w:rPr>
          <w:lang w:val="nl-NL"/>
        </w:rPr>
        <w:t xml:space="preserve"> MDT = 1uur</w:t>
      </w:r>
    </w:p>
    <w:p w14:paraId="0FBBD90E" w14:textId="5D2F1E36" w:rsidR="009F5F10" w:rsidRDefault="009F5F10" w:rsidP="009F5F10">
      <w:pPr>
        <w:pStyle w:val="ListParagraph"/>
        <w:numPr>
          <w:ilvl w:val="0"/>
          <w:numId w:val="27"/>
        </w:numPr>
        <w:rPr>
          <w:lang w:val="nl-NL"/>
        </w:rPr>
      </w:pPr>
      <w:r w:rsidRPr="002E5828">
        <w:rPr>
          <w:rFonts w:ascii="Segoe UI Symbol" w:hAnsi="Segoe UI Symbol" w:cs="Segoe UI Symbol"/>
          <w:color w:val="FFFD78"/>
          <w:sz w:val="28"/>
          <w:szCs w:val="28"/>
          <w:lang w:val="nl-NL"/>
        </w:rPr>
        <w:t>🅓</w:t>
      </w:r>
      <w:r w:rsidR="002E5828">
        <w:rPr>
          <w:lang w:val="nl-NL"/>
        </w:rPr>
        <w:t xml:space="preserve"> MDT = 1 dag</w:t>
      </w:r>
    </w:p>
    <w:p w14:paraId="129B33C7" w14:textId="0AB58754" w:rsidR="009F5F10" w:rsidRDefault="009F5F10" w:rsidP="009F5F10">
      <w:pPr>
        <w:pStyle w:val="ListParagraph"/>
        <w:numPr>
          <w:ilvl w:val="0"/>
          <w:numId w:val="27"/>
        </w:numPr>
        <w:rPr>
          <w:lang w:val="nl-NL"/>
        </w:rPr>
      </w:pPr>
      <w:r w:rsidRPr="002E5828">
        <w:rPr>
          <w:rFonts w:ascii="Segoe UI Symbol" w:hAnsi="Segoe UI Symbol" w:cs="Segoe UI Symbol"/>
          <w:color w:val="00B050"/>
          <w:sz w:val="28"/>
          <w:szCs w:val="28"/>
          <w:lang w:val="nl-NL"/>
        </w:rPr>
        <w:t>🅦</w:t>
      </w:r>
      <w:r w:rsidR="002E5828">
        <w:rPr>
          <w:lang w:val="nl-NL"/>
        </w:rPr>
        <w:t xml:space="preserve"> MDT = 1 week</w:t>
      </w:r>
    </w:p>
    <w:p w14:paraId="3E67CCD9" w14:textId="675D8B4A" w:rsidR="009F5F10" w:rsidRDefault="002E5828" w:rsidP="009F5F10">
      <w:pPr>
        <w:pStyle w:val="ListParagraph"/>
        <w:numPr>
          <w:ilvl w:val="0"/>
          <w:numId w:val="27"/>
        </w:numPr>
        <w:rPr>
          <w:lang w:val="nl-NL"/>
        </w:rPr>
      </w:pPr>
      <w:r w:rsidRPr="002E5828">
        <w:rPr>
          <w:rFonts w:ascii="MS Gothic" w:eastAsia="MS Gothic" w:hAnsi="MS Gothic" w:cs="MS Gothic" w:hint="eastAsia"/>
          <w:sz w:val="28"/>
          <w:szCs w:val="28"/>
          <w:lang w:val="nl-NL"/>
        </w:rPr>
        <w:t>ⓜ</w:t>
      </w:r>
      <w:r>
        <w:rPr>
          <w:lang w:val="nl-NL"/>
        </w:rPr>
        <w:t xml:space="preserve"> MDT = 1 maand</w:t>
      </w:r>
    </w:p>
    <w:p w14:paraId="76B361FA" w14:textId="721FBB65" w:rsidR="009F5F10" w:rsidRPr="002E5828" w:rsidRDefault="002E5828" w:rsidP="002E5828">
      <w:pPr>
        <w:rPr>
          <w:lang w:val="nl-NL"/>
        </w:rPr>
      </w:pPr>
      <w:r>
        <w:rPr>
          <w:lang w:val="nl-NL"/>
        </w:rPr>
        <w:t>Op verzoek van de deelnemers is nog een niveau toegevoegd: 2D, voor 2 dagen.</w:t>
      </w:r>
    </w:p>
    <w:p w14:paraId="10028703" w14:textId="72BB4097" w:rsidR="008E5427" w:rsidRDefault="008E5427" w:rsidP="008E5427">
      <w:pPr>
        <w:rPr>
          <w:lang w:val="nl-NL"/>
        </w:rPr>
      </w:pPr>
      <w:r>
        <w:rPr>
          <w:lang w:val="nl-NL"/>
        </w:rPr>
        <w:t xml:space="preserve">Enkele processtappen rond facturering, toeslagen en salariëring zijn gedurende een bepaalde periode in de maand zeer </w:t>
      </w:r>
      <w:proofErr w:type="spellStart"/>
      <w:r>
        <w:rPr>
          <w:lang w:val="nl-NL"/>
        </w:rPr>
        <w:t>tijdkritisch</w:t>
      </w:r>
      <w:proofErr w:type="spellEnd"/>
      <w:r>
        <w:rPr>
          <w:lang w:val="nl-NL"/>
        </w:rPr>
        <w:t>, en daarbuiten nauwelijks. Deze hebben dan een dubbele kwalificering.</w:t>
      </w:r>
    </w:p>
    <w:p w14:paraId="734F31DC" w14:textId="77151929" w:rsidR="009F5F10" w:rsidRPr="009F5F10" w:rsidRDefault="009F5F10" w:rsidP="009F5F10">
      <w:pPr>
        <w:rPr>
          <w:lang w:val="nl-NL"/>
        </w:rPr>
      </w:pPr>
      <w:r>
        <w:rPr>
          <w:lang w:val="nl-NL"/>
        </w:rPr>
        <w:t>Tijdens de workshop bleek dat sommige processtappen samengevoegd konden worden omdat afzonderlijke behandeling geen meerwaarde had binnen deze context.</w:t>
      </w:r>
    </w:p>
    <w:p w14:paraId="139E513A" w14:textId="47929150" w:rsidR="00092462" w:rsidRDefault="007A5D51">
      <w:pPr>
        <w:rPr>
          <w:lang w:val="nl-NL"/>
        </w:rPr>
      </w:pPr>
      <w:r>
        <w:rPr>
          <w:lang w:val="nl-NL"/>
        </w:rPr>
        <w:t xml:space="preserve">Bij de workshop waren de volgende </w:t>
      </w:r>
      <w:r w:rsidRPr="007A5D51">
        <w:rPr>
          <w:lang w:val="nl-NL"/>
        </w:rPr>
        <w:t>medewerker</w:t>
      </w:r>
      <w:r>
        <w:rPr>
          <w:lang w:val="nl-NL"/>
        </w:rPr>
        <w:t>s aanwezig</w:t>
      </w:r>
      <w:r w:rsidR="00F20CB7">
        <w:rPr>
          <w:lang w:val="nl-NL"/>
        </w:rPr>
        <w:t>, als vertegenwoordigers van de verschillende processtappen</w:t>
      </w:r>
      <w:r>
        <w:rPr>
          <w:lang w:val="nl-NL"/>
        </w:rPr>
        <w:t>:</w:t>
      </w:r>
    </w:p>
    <w:p w14:paraId="2B89A553" w14:textId="77777777" w:rsidR="007A5D51" w:rsidRPr="007A5D51" w:rsidRDefault="007A5D51" w:rsidP="007A5D51">
      <w:pPr>
        <w:numPr>
          <w:ilvl w:val="0"/>
          <w:numId w:val="25"/>
        </w:numPr>
        <w:rPr>
          <w:lang w:val="en-GB"/>
        </w:rPr>
      </w:pPr>
      <w:r w:rsidRPr="007A5D51">
        <w:rPr>
          <w:lang w:val="en-GB"/>
        </w:rPr>
        <w:t xml:space="preserve">Arjan </w:t>
      </w:r>
      <w:proofErr w:type="spellStart"/>
      <w:r w:rsidRPr="007A5D51">
        <w:rPr>
          <w:lang w:val="en-GB"/>
        </w:rPr>
        <w:t>Helmes</w:t>
      </w:r>
      <w:proofErr w:type="spellEnd"/>
      <w:r w:rsidRPr="007A5D51">
        <w:rPr>
          <w:lang w:val="en-GB"/>
        </w:rPr>
        <w:t xml:space="preserve"> – </w:t>
      </w:r>
      <w:proofErr w:type="spellStart"/>
      <w:r w:rsidRPr="007A5D51">
        <w:rPr>
          <w:lang w:val="en-GB"/>
        </w:rPr>
        <w:t>Medewerker</w:t>
      </w:r>
      <w:proofErr w:type="spellEnd"/>
      <w:r w:rsidRPr="007A5D51">
        <w:rPr>
          <w:lang w:val="en-GB"/>
        </w:rPr>
        <w:t xml:space="preserve"> </w:t>
      </w:r>
      <w:proofErr w:type="spellStart"/>
      <w:r w:rsidRPr="007A5D51">
        <w:rPr>
          <w:lang w:val="en-GB"/>
        </w:rPr>
        <w:t>facilitaire</w:t>
      </w:r>
      <w:proofErr w:type="spellEnd"/>
      <w:r w:rsidRPr="007A5D51">
        <w:rPr>
          <w:lang w:val="en-GB"/>
        </w:rPr>
        <w:t xml:space="preserve"> </w:t>
      </w:r>
      <w:proofErr w:type="spellStart"/>
      <w:r w:rsidRPr="007A5D51">
        <w:rPr>
          <w:lang w:val="en-GB"/>
        </w:rPr>
        <w:t>zaken</w:t>
      </w:r>
      <w:proofErr w:type="spellEnd"/>
      <w:r w:rsidRPr="007A5D51">
        <w:rPr>
          <w:lang w:val="en-GB"/>
        </w:rPr>
        <w:t xml:space="preserve"> (</w:t>
      </w:r>
      <w:proofErr w:type="spellStart"/>
      <w:r w:rsidRPr="007A5D51">
        <w:rPr>
          <w:lang w:val="en-GB"/>
        </w:rPr>
        <w:t>beheer</w:t>
      </w:r>
      <w:proofErr w:type="spellEnd"/>
      <w:r w:rsidRPr="007A5D51">
        <w:rPr>
          <w:lang w:val="en-GB"/>
        </w:rPr>
        <w:t xml:space="preserve"> </w:t>
      </w:r>
      <w:proofErr w:type="spellStart"/>
      <w:r w:rsidRPr="007A5D51">
        <w:rPr>
          <w:lang w:val="en-GB"/>
        </w:rPr>
        <w:t>Topdesk</w:t>
      </w:r>
      <w:proofErr w:type="spellEnd"/>
      <w:r w:rsidRPr="007A5D51">
        <w:rPr>
          <w:lang w:val="en-GB"/>
        </w:rPr>
        <w:t>)</w:t>
      </w:r>
    </w:p>
    <w:p w14:paraId="5A983033" w14:textId="77777777" w:rsidR="007A5D51" w:rsidRPr="007A5D51" w:rsidRDefault="007A5D51" w:rsidP="007A5D51">
      <w:pPr>
        <w:numPr>
          <w:ilvl w:val="0"/>
          <w:numId w:val="25"/>
        </w:numPr>
        <w:rPr>
          <w:lang w:val="en-GB"/>
        </w:rPr>
      </w:pPr>
      <w:r w:rsidRPr="007A5D51">
        <w:rPr>
          <w:lang w:val="en-GB"/>
        </w:rPr>
        <w:t xml:space="preserve">Arthur van </w:t>
      </w:r>
      <w:proofErr w:type="spellStart"/>
      <w:r w:rsidRPr="007A5D51">
        <w:rPr>
          <w:lang w:val="en-GB"/>
        </w:rPr>
        <w:t>Straaten</w:t>
      </w:r>
      <w:proofErr w:type="spellEnd"/>
      <w:r w:rsidRPr="007A5D51">
        <w:rPr>
          <w:lang w:val="en-GB"/>
        </w:rPr>
        <w:t xml:space="preserve"> – Senior </w:t>
      </w:r>
      <w:proofErr w:type="spellStart"/>
      <w:r w:rsidRPr="007A5D51">
        <w:rPr>
          <w:lang w:val="en-GB"/>
        </w:rPr>
        <w:t>medewerker</w:t>
      </w:r>
      <w:proofErr w:type="spellEnd"/>
      <w:r w:rsidRPr="007A5D51">
        <w:rPr>
          <w:lang w:val="en-GB"/>
        </w:rPr>
        <w:t xml:space="preserve"> </w:t>
      </w:r>
      <w:proofErr w:type="spellStart"/>
      <w:r w:rsidRPr="007A5D51">
        <w:rPr>
          <w:lang w:val="en-GB"/>
        </w:rPr>
        <w:t>debiteurenbeheer</w:t>
      </w:r>
      <w:proofErr w:type="spellEnd"/>
    </w:p>
    <w:p w14:paraId="1B7E0692" w14:textId="77777777" w:rsidR="007A5D51" w:rsidRPr="007A5D51" w:rsidRDefault="007A5D51" w:rsidP="007A5D51">
      <w:pPr>
        <w:numPr>
          <w:ilvl w:val="0"/>
          <w:numId w:val="25"/>
        </w:numPr>
        <w:rPr>
          <w:lang w:val="en-GB"/>
        </w:rPr>
      </w:pPr>
      <w:proofErr w:type="spellStart"/>
      <w:r w:rsidRPr="007A5D51">
        <w:rPr>
          <w:lang w:val="en-GB"/>
        </w:rPr>
        <w:t>Christien</w:t>
      </w:r>
      <w:proofErr w:type="spellEnd"/>
      <w:r w:rsidRPr="007A5D51">
        <w:rPr>
          <w:lang w:val="en-GB"/>
        </w:rPr>
        <w:t xml:space="preserve"> </w:t>
      </w:r>
      <w:proofErr w:type="spellStart"/>
      <w:r w:rsidRPr="007A5D51">
        <w:rPr>
          <w:lang w:val="en-GB"/>
        </w:rPr>
        <w:t>Lakwijk</w:t>
      </w:r>
      <w:proofErr w:type="spellEnd"/>
      <w:r w:rsidRPr="007A5D51">
        <w:rPr>
          <w:lang w:val="en-GB"/>
        </w:rPr>
        <w:t xml:space="preserve"> – Unit manager</w:t>
      </w:r>
    </w:p>
    <w:p w14:paraId="4CCED40C" w14:textId="77777777" w:rsidR="007A5D51" w:rsidRPr="007A5D51" w:rsidRDefault="007A5D51" w:rsidP="007A5D51">
      <w:pPr>
        <w:numPr>
          <w:ilvl w:val="0"/>
          <w:numId w:val="25"/>
        </w:numPr>
        <w:rPr>
          <w:lang w:val="en-GB"/>
        </w:rPr>
      </w:pPr>
      <w:r w:rsidRPr="007A5D51">
        <w:rPr>
          <w:lang w:val="en-GB"/>
        </w:rPr>
        <w:t xml:space="preserve">Ellen de Jong – Manager HR, </w:t>
      </w:r>
      <w:proofErr w:type="spellStart"/>
      <w:r w:rsidRPr="007A5D51">
        <w:rPr>
          <w:lang w:val="en-GB"/>
        </w:rPr>
        <w:t>Pedagogiek</w:t>
      </w:r>
      <w:proofErr w:type="spellEnd"/>
      <w:r w:rsidRPr="007A5D51">
        <w:rPr>
          <w:lang w:val="en-GB"/>
        </w:rPr>
        <w:t xml:space="preserve"> </w:t>
      </w:r>
      <w:proofErr w:type="spellStart"/>
      <w:r w:rsidRPr="007A5D51">
        <w:rPr>
          <w:lang w:val="en-GB"/>
        </w:rPr>
        <w:t>en</w:t>
      </w:r>
      <w:proofErr w:type="spellEnd"/>
      <w:r w:rsidRPr="007A5D51">
        <w:rPr>
          <w:lang w:val="en-GB"/>
        </w:rPr>
        <w:t xml:space="preserve"> </w:t>
      </w:r>
      <w:proofErr w:type="spellStart"/>
      <w:r w:rsidRPr="007A5D51">
        <w:rPr>
          <w:lang w:val="en-GB"/>
        </w:rPr>
        <w:t>kwaliteit</w:t>
      </w:r>
      <w:proofErr w:type="spellEnd"/>
    </w:p>
    <w:p w14:paraId="35A9B55D" w14:textId="77777777" w:rsidR="007A5D51" w:rsidRPr="007A5D51" w:rsidRDefault="007A5D51" w:rsidP="007A5D51">
      <w:pPr>
        <w:numPr>
          <w:ilvl w:val="0"/>
          <w:numId w:val="25"/>
        </w:numPr>
        <w:rPr>
          <w:lang w:val="en-GB"/>
        </w:rPr>
      </w:pPr>
      <w:r w:rsidRPr="007A5D51">
        <w:rPr>
          <w:lang w:val="en-GB"/>
        </w:rPr>
        <w:t xml:space="preserve">Marianne van </w:t>
      </w:r>
      <w:proofErr w:type="spellStart"/>
      <w:r w:rsidRPr="007A5D51">
        <w:rPr>
          <w:lang w:val="en-GB"/>
        </w:rPr>
        <w:t>Heezik</w:t>
      </w:r>
      <w:proofErr w:type="spellEnd"/>
      <w:r w:rsidRPr="007A5D51">
        <w:rPr>
          <w:lang w:val="en-GB"/>
        </w:rPr>
        <w:t xml:space="preserve"> – Senior </w:t>
      </w:r>
      <w:proofErr w:type="spellStart"/>
      <w:r w:rsidRPr="007A5D51">
        <w:rPr>
          <w:lang w:val="en-GB"/>
        </w:rPr>
        <w:t>medewerker</w:t>
      </w:r>
      <w:proofErr w:type="spellEnd"/>
      <w:r w:rsidRPr="007A5D51">
        <w:rPr>
          <w:lang w:val="en-GB"/>
        </w:rPr>
        <w:t xml:space="preserve"> HR</w:t>
      </w:r>
    </w:p>
    <w:p w14:paraId="4A9F84EE" w14:textId="77777777" w:rsidR="007A5D51" w:rsidRPr="007A5D51" w:rsidRDefault="007A5D51" w:rsidP="007A5D51">
      <w:pPr>
        <w:numPr>
          <w:ilvl w:val="0"/>
          <w:numId w:val="25"/>
        </w:numPr>
        <w:rPr>
          <w:lang w:val="en-GB"/>
        </w:rPr>
      </w:pPr>
      <w:r w:rsidRPr="007A5D51">
        <w:rPr>
          <w:lang w:val="en-GB"/>
        </w:rPr>
        <w:t xml:space="preserve">Arjan van </w:t>
      </w:r>
      <w:proofErr w:type="spellStart"/>
      <w:r w:rsidRPr="007A5D51">
        <w:rPr>
          <w:lang w:val="en-GB"/>
        </w:rPr>
        <w:t>Gameren</w:t>
      </w:r>
      <w:proofErr w:type="spellEnd"/>
      <w:r w:rsidRPr="007A5D51">
        <w:rPr>
          <w:lang w:val="en-GB"/>
        </w:rPr>
        <w:t xml:space="preserve"> - </w:t>
      </w:r>
      <w:proofErr w:type="spellStart"/>
      <w:r w:rsidRPr="007A5D51">
        <w:rPr>
          <w:lang w:val="en-GB"/>
        </w:rPr>
        <w:t>Projectleider</w:t>
      </w:r>
      <w:proofErr w:type="spellEnd"/>
      <w:r w:rsidRPr="007A5D51">
        <w:rPr>
          <w:lang w:val="en-GB"/>
        </w:rPr>
        <w:t xml:space="preserve"> IT</w:t>
      </w:r>
    </w:p>
    <w:p w14:paraId="64BB77A0" w14:textId="77777777" w:rsidR="007A5D51" w:rsidRPr="007A5D51" w:rsidRDefault="007A5D51" w:rsidP="007A5D51">
      <w:pPr>
        <w:numPr>
          <w:ilvl w:val="0"/>
          <w:numId w:val="25"/>
        </w:numPr>
        <w:rPr>
          <w:lang w:val="en-GB"/>
        </w:rPr>
      </w:pPr>
      <w:r w:rsidRPr="007A5D51">
        <w:rPr>
          <w:lang w:val="en-GB"/>
        </w:rPr>
        <w:t xml:space="preserve">Leon van </w:t>
      </w:r>
      <w:proofErr w:type="spellStart"/>
      <w:r w:rsidRPr="007A5D51">
        <w:rPr>
          <w:lang w:val="en-GB"/>
        </w:rPr>
        <w:t>Heijningen</w:t>
      </w:r>
      <w:proofErr w:type="spellEnd"/>
      <w:r w:rsidRPr="007A5D51">
        <w:rPr>
          <w:lang w:val="en-GB"/>
        </w:rPr>
        <w:t xml:space="preserve"> - </w:t>
      </w:r>
      <w:proofErr w:type="spellStart"/>
      <w:r w:rsidRPr="007A5D51">
        <w:rPr>
          <w:lang w:val="en-GB"/>
        </w:rPr>
        <w:t>Kwaliteitsadviseur</w:t>
      </w:r>
      <w:proofErr w:type="spellEnd"/>
    </w:p>
    <w:p w14:paraId="06E914D0" w14:textId="77777777" w:rsidR="007A5D51" w:rsidRPr="007A5D51" w:rsidRDefault="007A5D51" w:rsidP="007A5D51">
      <w:pPr>
        <w:numPr>
          <w:ilvl w:val="0"/>
          <w:numId w:val="25"/>
        </w:numPr>
        <w:rPr>
          <w:lang w:val="en-GB"/>
        </w:rPr>
      </w:pPr>
      <w:r w:rsidRPr="007A5D51">
        <w:rPr>
          <w:lang w:val="en-GB"/>
        </w:rPr>
        <w:t xml:space="preserve">Patricia </w:t>
      </w:r>
      <w:proofErr w:type="spellStart"/>
      <w:r w:rsidRPr="007A5D51">
        <w:rPr>
          <w:lang w:val="en-GB"/>
        </w:rPr>
        <w:t>Danckaerts</w:t>
      </w:r>
      <w:proofErr w:type="spellEnd"/>
      <w:r w:rsidRPr="007A5D51">
        <w:rPr>
          <w:lang w:val="en-GB"/>
        </w:rPr>
        <w:t xml:space="preserve"> - </w:t>
      </w:r>
      <w:proofErr w:type="spellStart"/>
      <w:r w:rsidRPr="007A5D51">
        <w:rPr>
          <w:lang w:val="en-GB"/>
        </w:rPr>
        <w:t>Functioneel</w:t>
      </w:r>
      <w:proofErr w:type="spellEnd"/>
      <w:r w:rsidRPr="007A5D51">
        <w:rPr>
          <w:lang w:val="en-GB"/>
        </w:rPr>
        <w:t xml:space="preserve"> </w:t>
      </w:r>
      <w:proofErr w:type="spellStart"/>
      <w:r w:rsidRPr="007A5D51">
        <w:rPr>
          <w:lang w:val="en-GB"/>
        </w:rPr>
        <w:t>Beheer</w:t>
      </w:r>
      <w:proofErr w:type="spellEnd"/>
    </w:p>
    <w:p w14:paraId="36D02151" w14:textId="77777777" w:rsidR="007A5D51" w:rsidRPr="007A5D51" w:rsidRDefault="007A5D51" w:rsidP="007A5D51">
      <w:pPr>
        <w:numPr>
          <w:ilvl w:val="0"/>
          <w:numId w:val="25"/>
        </w:numPr>
        <w:rPr>
          <w:lang w:val="en-GB"/>
        </w:rPr>
      </w:pPr>
      <w:r w:rsidRPr="007A5D51">
        <w:rPr>
          <w:lang w:val="en-GB"/>
        </w:rPr>
        <w:t xml:space="preserve">Sander </w:t>
      </w:r>
      <w:proofErr w:type="spellStart"/>
      <w:r w:rsidRPr="007A5D51">
        <w:rPr>
          <w:lang w:val="en-GB"/>
        </w:rPr>
        <w:t>Donkers</w:t>
      </w:r>
      <w:proofErr w:type="spellEnd"/>
      <w:r w:rsidRPr="007A5D51">
        <w:rPr>
          <w:lang w:val="en-GB"/>
        </w:rPr>
        <w:t xml:space="preserve"> - </w:t>
      </w:r>
      <w:proofErr w:type="spellStart"/>
      <w:r w:rsidRPr="007A5D51">
        <w:rPr>
          <w:lang w:val="en-GB"/>
        </w:rPr>
        <w:t>mgr</w:t>
      </w:r>
      <w:proofErr w:type="spellEnd"/>
      <w:r w:rsidRPr="007A5D51">
        <w:rPr>
          <w:lang w:val="en-GB"/>
        </w:rPr>
        <w:t xml:space="preserve"> </w:t>
      </w:r>
      <w:proofErr w:type="spellStart"/>
      <w:r w:rsidRPr="007A5D51">
        <w:rPr>
          <w:lang w:val="en-GB"/>
        </w:rPr>
        <w:t>bedrijfsvoering</w:t>
      </w:r>
      <w:proofErr w:type="spellEnd"/>
      <w:r w:rsidRPr="007A5D51">
        <w:rPr>
          <w:lang w:val="en-GB"/>
        </w:rPr>
        <w:t xml:space="preserve"> </w:t>
      </w:r>
      <w:proofErr w:type="spellStart"/>
      <w:r w:rsidRPr="007A5D51">
        <w:rPr>
          <w:lang w:val="en-GB"/>
        </w:rPr>
        <w:t>a.i.</w:t>
      </w:r>
      <w:proofErr w:type="spellEnd"/>
    </w:p>
    <w:p w14:paraId="699AEB47" w14:textId="77777777" w:rsidR="007A5D51" w:rsidRPr="007A5D51" w:rsidRDefault="007A5D51" w:rsidP="007A5D51">
      <w:pPr>
        <w:numPr>
          <w:ilvl w:val="0"/>
          <w:numId w:val="25"/>
        </w:numPr>
        <w:rPr>
          <w:lang w:val="en-GB"/>
        </w:rPr>
      </w:pPr>
      <w:proofErr w:type="spellStart"/>
      <w:r w:rsidRPr="007A5D51">
        <w:rPr>
          <w:lang w:val="en-GB"/>
        </w:rPr>
        <w:t>Fasco</w:t>
      </w:r>
      <w:proofErr w:type="spellEnd"/>
      <w:r w:rsidRPr="007A5D51">
        <w:rPr>
          <w:lang w:val="en-GB"/>
        </w:rPr>
        <w:t xml:space="preserve"> </w:t>
      </w:r>
      <w:proofErr w:type="spellStart"/>
      <w:r w:rsidRPr="007A5D51">
        <w:rPr>
          <w:lang w:val="en-GB"/>
        </w:rPr>
        <w:t>Siebelink</w:t>
      </w:r>
      <w:proofErr w:type="spellEnd"/>
      <w:r w:rsidRPr="007A5D51">
        <w:rPr>
          <w:lang w:val="en-GB"/>
        </w:rPr>
        <w:t xml:space="preserve"> - IT</w:t>
      </w:r>
    </w:p>
    <w:p w14:paraId="4FFB8435" w14:textId="21668A4F" w:rsidR="00184C4A" w:rsidRDefault="007A5D51" w:rsidP="008C1837">
      <w:pPr>
        <w:numPr>
          <w:ilvl w:val="0"/>
          <w:numId w:val="25"/>
        </w:numPr>
        <w:rPr>
          <w:lang w:val="en-GB"/>
        </w:rPr>
      </w:pPr>
      <w:r w:rsidRPr="007A5D51">
        <w:rPr>
          <w:lang w:val="en-GB"/>
        </w:rPr>
        <w:lastRenderedPageBreak/>
        <w:t xml:space="preserve">Bert van Heuvel </w:t>
      </w:r>
      <w:r w:rsidR="008C1837">
        <w:rPr>
          <w:lang w:val="en-GB"/>
        </w:rPr>
        <w:t>–</w:t>
      </w:r>
      <w:r w:rsidRPr="007A5D51">
        <w:rPr>
          <w:lang w:val="en-GB"/>
        </w:rPr>
        <w:t xml:space="preserve"> IT</w:t>
      </w:r>
    </w:p>
    <w:p w14:paraId="3253EA7A" w14:textId="77777777" w:rsidR="008C1837" w:rsidRDefault="008C1837" w:rsidP="008C1837">
      <w:pPr>
        <w:rPr>
          <w:lang w:val="en-GB"/>
        </w:rPr>
      </w:pPr>
    </w:p>
    <w:p w14:paraId="4DBA3916" w14:textId="21CA14E1" w:rsidR="008C1837" w:rsidRPr="00184C4A" w:rsidRDefault="008C1837" w:rsidP="008C1837">
      <w:pPr>
        <w:pStyle w:val="Heading2"/>
        <w:rPr>
          <w:lang w:val="nl-NL"/>
        </w:rPr>
      </w:pPr>
      <w:r>
        <w:rPr>
          <w:lang w:val="nl-NL"/>
        </w:rPr>
        <w:t>Verdere uitwerking</w:t>
      </w:r>
    </w:p>
    <w:p w14:paraId="52B7EEDD" w14:textId="484F22B9" w:rsidR="008C1837" w:rsidRPr="008C1837" w:rsidRDefault="008C1837" w:rsidP="008C1837">
      <w:pPr>
        <w:rPr>
          <w:lang w:val="en-NL"/>
        </w:rPr>
      </w:pPr>
      <w:r w:rsidRPr="008C1837">
        <w:rPr>
          <w:lang w:val="en-NL"/>
        </w:rPr>
        <w:t>Dit is een vrij beknopt document omdat de verdere uitwerking</w:t>
      </w:r>
      <w:r>
        <w:rPr>
          <w:lang w:val="en-NL"/>
        </w:rPr>
        <w:t xml:space="preserve"> van de resultaten is</w:t>
      </w:r>
      <w:r w:rsidRPr="008C1837">
        <w:rPr>
          <w:lang w:val="en-NL"/>
        </w:rPr>
        <w:t xml:space="preserve"> opgenomen in het Incident Respons en Herstelplan (eerder vandaag toegestuurd).</w:t>
      </w:r>
    </w:p>
    <w:p w14:paraId="1DD4065E" w14:textId="7C6D30EE" w:rsidR="008C1837" w:rsidRPr="008C1837" w:rsidRDefault="008C1837" w:rsidP="008C1837">
      <w:pPr>
        <w:rPr>
          <w:lang w:val="en-NL"/>
        </w:rPr>
      </w:pPr>
      <w:r w:rsidRPr="008C1837">
        <w:rPr>
          <w:lang w:val="en-NL"/>
        </w:rPr>
        <w:t xml:space="preserve">De BIA in deze vorm heeft vooral toepassing als beschrijving van de aanpak om deze controleerbaar en herhaalbaar te maken binnen het Information Security Management System </w:t>
      </w:r>
      <w:r>
        <w:rPr>
          <w:lang w:val="en-NL"/>
        </w:rPr>
        <w:t>van DAK</w:t>
      </w:r>
      <w:r w:rsidRPr="008C1837">
        <w:rPr>
          <w:lang w:val="en-NL"/>
        </w:rPr>
        <w:t>.</w:t>
      </w:r>
    </w:p>
    <w:p w14:paraId="7FEB91D2" w14:textId="77777777" w:rsidR="008C1837" w:rsidRPr="008C1837" w:rsidRDefault="008C1837" w:rsidP="008C1837">
      <w:pPr>
        <w:rPr>
          <w:lang w:val="en-GB"/>
        </w:rPr>
      </w:pPr>
    </w:p>
    <w:p w14:paraId="6FE0DCEE" w14:textId="24861C97" w:rsidR="00184C4A" w:rsidRPr="00184C4A" w:rsidRDefault="00184C4A" w:rsidP="00184C4A">
      <w:pPr>
        <w:pStyle w:val="Heading2"/>
        <w:rPr>
          <w:lang w:val="nl-NL"/>
        </w:rPr>
      </w:pPr>
      <w:bookmarkStart w:id="3" w:name="_Toc188976607"/>
      <w:r w:rsidRPr="00184C4A">
        <w:rPr>
          <w:lang w:val="nl-NL"/>
        </w:rPr>
        <w:t>Borging</w:t>
      </w:r>
      <w:r w:rsidR="00335298">
        <w:rPr>
          <w:lang w:val="nl-NL"/>
        </w:rPr>
        <w:t xml:space="preserve"> en beleid</w:t>
      </w:r>
      <w:bookmarkEnd w:id="3"/>
    </w:p>
    <w:p w14:paraId="7AF94C16" w14:textId="56412BD1" w:rsidR="00184C4A" w:rsidRPr="00184C4A" w:rsidRDefault="00184C4A">
      <w:pPr>
        <w:pStyle w:val="ListParagraph"/>
        <w:numPr>
          <w:ilvl w:val="0"/>
          <w:numId w:val="3"/>
        </w:numPr>
        <w:rPr>
          <w:lang w:val="nl-NL"/>
        </w:rPr>
      </w:pPr>
      <w:r w:rsidRPr="00184C4A">
        <w:rPr>
          <w:lang w:val="nl-NL"/>
        </w:rPr>
        <w:t xml:space="preserve">Documenteigenaar: </w:t>
      </w:r>
      <w:proofErr w:type="spellStart"/>
      <w:r w:rsidRPr="00184C4A">
        <w:rPr>
          <w:lang w:val="nl-NL"/>
        </w:rPr>
        <w:t>n.t.b</w:t>
      </w:r>
      <w:proofErr w:type="spellEnd"/>
      <w:r w:rsidRPr="00184C4A">
        <w:rPr>
          <w:lang w:val="nl-NL"/>
        </w:rPr>
        <w:t>.</w:t>
      </w:r>
    </w:p>
    <w:p w14:paraId="73CC4F82" w14:textId="183D2922" w:rsidR="00184C4A" w:rsidRPr="00184C4A" w:rsidRDefault="00E4427E">
      <w:pPr>
        <w:pStyle w:val="ListParagraph"/>
        <w:numPr>
          <w:ilvl w:val="0"/>
          <w:numId w:val="3"/>
        </w:numPr>
        <w:rPr>
          <w:lang w:val="nl-NL"/>
        </w:rPr>
      </w:pPr>
      <w:r>
        <w:rPr>
          <w:lang w:val="nl-NL"/>
        </w:rPr>
        <w:t xml:space="preserve">Periodiek bijwerken en updaten van de </w:t>
      </w:r>
      <w:r w:rsidRPr="00E4427E">
        <w:rPr>
          <w:lang w:val="nl-NL"/>
        </w:rPr>
        <w:t>Business Impact Analyse</w:t>
      </w:r>
      <w:r w:rsidR="00184C4A" w:rsidRPr="00184C4A">
        <w:rPr>
          <w:lang w:val="nl-NL"/>
        </w:rPr>
        <w:t xml:space="preserve">: </w:t>
      </w:r>
      <w:proofErr w:type="spellStart"/>
      <w:r w:rsidR="00184C4A" w:rsidRPr="00184C4A">
        <w:rPr>
          <w:lang w:val="nl-NL"/>
        </w:rPr>
        <w:t>n.t.b</w:t>
      </w:r>
      <w:proofErr w:type="spellEnd"/>
      <w:r w:rsidR="00184C4A" w:rsidRPr="00184C4A">
        <w:rPr>
          <w:lang w:val="nl-NL"/>
        </w:rPr>
        <w:t>.</w:t>
      </w:r>
    </w:p>
    <w:p w14:paraId="2B88B1ED" w14:textId="75EFFF49" w:rsidR="00184C4A" w:rsidRPr="00184C4A" w:rsidRDefault="00184C4A">
      <w:pPr>
        <w:pStyle w:val="ListParagraph"/>
        <w:numPr>
          <w:ilvl w:val="0"/>
          <w:numId w:val="3"/>
        </w:numPr>
        <w:rPr>
          <w:lang w:val="nl-NL"/>
        </w:rPr>
      </w:pPr>
      <w:r w:rsidRPr="00184C4A">
        <w:rPr>
          <w:lang w:val="nl-NL"/>
        </w:rPr>
        <w:t>Goedkeuring: Manager Bedrijfsvoering</w:t>
      </w:r>
    </w:p>
    <w:p w14:paraId="08D4017A" w14:textId="64F8F5F6" w:rsidR="00184C4A" w:rsidRDefault="00184C4A">
      <w:pPr>
        <w:pStyle w:val="ListParagraph"/>
        <w:numPr>
          <w:ilvl w:val="0"/>
          <w:numId w:val="3"/>
        </w:numPr>
        <w:rPr>
          <w:lang w:val="nl-NL"/>
        </w:rPr>
      </w:pPr>
      <w:r w:rsidRPr="00184C4A">
        <w:rPr>
          <w:lang w:val="nl-NL"/>
        </w:rPr>
        <w:t>Eindverantwoordelijk: Bestuur</w:t>
      </w:r>
    </w:p>
    <w:p w14:paraId="4A5EE30A" w14:textId="2ADFCBDA" w:rsidR="00335298" w:rsidRDefault="00335298" w:rsidP="00335298">
      <w:pPr>
        <w:rPr>
          <w:lang w:val="nl-NL"/>
        </w:rPr>
      </w:pPr>
      <w:r>
        <w:rPr>
          <w:lang w:val="nl-NL"/>
        </w:rPr>
        <w:t xml:space="preserve">&lt;Functie&gt; is verantwoordelijk om ervoor te zorgen dat dit document regelmatig </w:t>
      </w:r>
      <w:r w:rsidR="00E4427E">
        <w:rPr>
          <w:lang w:val="nl-NL"/>
        </w:rPr>
        <w:t xml:space="preserve">geüpdatet wordt </w:t>
      </w:r>
      <w:r>
        <w:rPr>
          <w:lang w:val="nl-NL"/>
        </w:rPr>
        <w:t>en tenminste jaarlijks</w:t>
      </w:r>
      <w:r w:rsidR="00E4427E">
        <w:rPr>
          <w:lang w:val="nl-NL"/>
        </w:rPr>
        <w:t xml:space="preserve"> een review krijgt van het management</w:t>
      </w:r>
      <w:r>
        <w:rPr>
          <w:lang w:val="nl-NL"/>
        </w:rPr>
        <w:t>.</w:t>
      </w:r>
    </w:p>
    <w:p w14:paraId="4A085550" w14:textId="42F5CC5E" w:rsidR="00624A8F" w:rsidRDefault="00335298" w:rsidP="00335298">
      <w:pPr>
        <w:rPr>
          <w:lang w:val="nl-NL"/>
        </w:rPr>
      </w:pPr>
      <w:r>
        <w:rPr>
          <w:lang w:val="nl-NL"/>
        </w:rPr>
        <w:t>Bij wijzigingen in de organisatie of de systemen wor</w:t>
      </w:r>
      <w:r w:rsidR="00E4427E">
        <w:rPr>
          <w:lang w:val="nl-NL"/>
        </w:rPr>
        <w:t>dt</w:t>
      </w:r>
      <w:r>
        <w:rPr>
          <w:lang w:val="nl-NL"/>
        </w:rPr>
        <w:t xml:space="preserve"> de</w:t>
      </w:r>
      <w:r w:rsidR="00E4427E">
        <w:rPr>
          <w:lang w:val="nl-NL"/>
        </w:rPr>
        <w:t xml:space="preserve"> analyse</w:t>
      </w:r>
      <w:r>
        <w:rPr>
          <w:lang w:val="nl-NL"/>
        </w:rPr>
        <w:t xml:space="preserve"> aangevuld en geactualiseerd.</w:t>
      </w:r>
    </w:p>
    <w:p w14:paraId="294D830C" w14:textId="168C68A5" w:rsidR="006C0A45" w:rsidRDefault="00192F5C" w:rsidP="006C0A45">
      <w:pPr>
        <w:pStyle w:val="Heading2"/>
        <w:rPr>
          <w:lang w:val="nl-NL"/>
        </w:rPr>
      </w:pPr>
      <w:bookmarkStart w:id="4" w:name="_Toc188976608"/>
      <w:r>
        <w:rPr>
          <w:lang w:val="nl-NL"/>
        </w:rPr>
        <w:t>Opmerkingen en a</w:t>
      </w:r>
      <w:r w:rsidR="006C0A45">
        <w:rPr>
          <w:lang w:val="nl-NL"/>
        </w:rPr>
        <w:t>anbevelingen</w:t>
      </w:r>
      <w:bookmarkEnd w:id="4"/>
    </w:p>
    <w:p w14:paraId="20CF0771" w14:textId="03234056" w:rsidR="00192F5C" w:rsidRDefault="00192F5C">
      <w:pPr>
        <w:pStyle w:val="ListParagraph"/>
        <w:numPr>
          <w:ilvl w:val="0"/>
          <w:numId w:val="24"/>
        </w:numPr>
        <w:rPr>
          <w:lang w:val="nl-NL"/>
        </w:rPr>
      </w:pPr>
      <w:r>
        <w:rPr>
          <w:lang w:val="nl-NL"/>
        </w:rPr>
        <w:t xml:space="preserve">De inhoud van deze versie van </w:t>
      </w:r>
      <w:r w:rsidR="007A5D51">
        <w:rPr>
          <w:lang w:val="nl-NL"/>
        </w:rPr>
        <w:t xml:space="preserve">de </w:t>
      </w:r>
      <w:r w:rsidR="007A5D51" w:rsidRPr="007A5D51">
        <w:rPr>
          <w:lang w:val="nl-NL"/>
        </w:rPr>
        <w:t>Business Impact Analyse</w:t>
      </w:r>
      <w:r w:rsidR="007A5D51">
        <w:rPr>
          <w:lang w:val="nl-NL"/>
        </w:rPr>
        <w:t xml:space="preserve"> </w:t>
      </w:r>
      <w:r>
        <w:rPr>
          <w:lang w:val="nl-NL"/>
        </w:rPr>
        <w:t xml:space="preserve">is gebaseerd op wat besproken is in de BIA </w:t>
      </w:r>
      <w:r w:rsidR="007A5D51">
        <w:rPr>
          <w:lang w:val="nl-NL"/>
        </w:rPr>
        <w:t>en een daaraan voorafgaande uitvraag aan de afdeling IT (zie het betreffende document). I</w:t>
      </w:r>
      <w:r>
        <w:rPr>
          <w:lang w:val="nl-NL"/>
        </w:rPr>
        <w:t>n een volgende iteratie moet dit gecontroleerd, verbeterd en aangevuld worden.</w:t>
      </w:r>
    </w:p>
    <w:p w14:paraId="79194EE9" w14:textId="52B6EA00" w:rsidR="003B7A95" w:rsidRDefault="00E4427E">
      <w:pPr>
        <w:pStyle w:val="ListParagraph"/>
        <w:numPr>
          <w:ilvl w:val="0"/>
          <w:numId w:val="24"/>
        </w:numPr>
        <w:rPr>
          <w:lang w:val="nl-NL"/>
        </w:rPr>
      </w:pPr>
      <w:r>
        <w:rPr>
          <w:lang w:val="nl-NL"/>
        </w:rPr>
        <w:t xml:space="preserve">Deze </w:t>
      </w:r>
      <w:r w:rsidRPr="00E4427E">
        <w:rPr>
          <w:lang w:val="nl-NL"/>
        </w:rPr>
        <w:t>Business Impact Analyse</w:t>
      </w:r>
      <w:r>
        <w:rPr>
          <w:lang w:val="nl-NL"/>
        </w:rPr>
        <w:t xml:space="preserve"> </w:t>
      </w:r>
      <w:r w:rsidR="003B7A95">
        <w:rPr>
          <w:lang w:val="nl-NL"/>
        </w:rPr>
        <w:t>heeft een eigenaar nodig, die verantwoordelijk is voor het aanvullen, nader uitwerken, en actueel en volledig houden van dit document.</w:t>
      </w:r>
    </w:p>
    <w:p w14:paraId="4406E837" w14:textId="4E3BD95E" w:rsidR="00192F5C" w:rsidRDefault="00192F5C">
      <w:pPr>
        <w:pStyle w:val="ListParagraph"/>
        <w:numPr>
          <w:ilvl w:val="0"/>
          <w:numId w:val="24"/>
        </w:numPr>
        <w:rPr>
          <w:lang w:val="nl-NL"/>
        </w:rPr>
      </w:pPr>
      <w:r>
        <w:rPr>
          <w:lang w:val="nl-NL"/>
        </w:rPr>
        <w:t>Eindverantwoordelijkheid ligt bij het hoogste managementniveau van de organisatie</w:t>
      </w:r>
      <w:r w:rsidR="00E4427E">
        <w:rPr>
          <w:lang w:val="nl-NL"/>
        </w:rPr>
        <w:t>.</w:t>
      </w:r>
    </w:p>
    <w:p w14:paraId="6BDFFAB9" w14:textId="0FA8BFD5" w:rsidR="00716AF4" w:rsidRDefault="00716AF4">
      <w:pPr>
        <w:pStyle w:val="ListParagraph"/>
        <w:numPr>
          <w:ilvl w:val="0"/>
          <w:numId w:val="24"/>
        </w:numPr>
        <w:rPr>
          <w:lang w:val="nl-NL"/>
        </w:rPr>
      </w:pPr>
      <w:r>
        <w:rPr>
          <w:lang w:val="nl-NL"/>
        </w:rPr>
        <w:t>D</w:t>
      </w:r>
      <w:r w:rsidR="00E4427E">
        <w:rPr>
          <w:lang w:val="nl-NL"/>
        </w:rPr>
        <w:t>eze BIA</w:t>
      </w:r>
      <w:r>
        <w:rPr>
          <w:lang w:val="nl-NL"/>
        </w:rPr>
        <w:t xml:space="preserve"> kan aangevuld worden met:</w:t>
      </w:r>
    </w:p>
    <w:p w14:paraId="0AE36D0E" w14:textId="7FCC9721" w:rsidR="00055B45" w:rsidRDefault="00E4427E">
      <w:pPr>
        <w:pStyle w:val="ListParagraph"/>
        <w:numPr>
          <w:ilvl w:val="1"/>
          <w:numId w:val="24"/>
        </w:numPr>
        <w:rPr>
          <w:lang w:val="nl-NL"/>
        </w:rPr>
      </w:pPr>
      <w:r>
        <w:rPr>
          <w:lang w:val="nl-NL"/>
        </w:rPr>
        <w:t xml:space="preserve">Een ijking van de kwalificatie ‘significante schade aan de bedrijfsvoering’. Hiertoe is een template op basis van het Traffic </w:t>
      </w:r>
      <w:proofErr w:type="spellStart"/>
      <w:r>
        <w:rPr>
          <w:lang w:val="nl-NL"/>
        </w:rPr>
        <w:t>Lights</w:t>
      </w:r>
      <w:proofErr w:type="spellEnd"/>
      <w:r>
        <w:rPr>
          <w:lang w:val="nl-NL"/>
        </w:rPr>
        <w:t xml:space="preserve"> Protocol (TLP)</w:t>
      </w:r>
      <w:r>
        <w:rPr>
          <w:rStyle w:val="FootnoteReference"/>
          <w:lang w:val="nl-NL"/>
        </w:rPr>
        <w:footnoteReference w:id="1"/>
      </w:r>
      <w:r>
        <w:rPr>
          <w:lang w:val="nl-NL"/>
        </w:rPr>
        <w:t xml:space="preserve"> toegezonden.</w:t>
      </w:r>
    </w:p>
    <w:p w14:paraId="69F89458" w14:textId="7683B483" w:rsidR="008C1837" w:rsidRDefault="008C1837">
      <w:pPr>
        <w:pStyle w:val="ListParagraph"/>
        <w:numPr>
          <w:ilvl w:val="1"/>
          <w:numId w:val="24"/>
        </w:numPr>
        <w:rPr>
          <w:lang w:val="nl-NL"/>
        </w:rPr>
      </w:pPr>
      <w:r>
        <w:rPr>
          <w:lang w:val="nl-NL"/>
        </w:rPr>
        <w:lastRenderedPageBreak/>
        <w:t>Een nadere uitwerking van de afhankelijkheden tussen de verschillende systemen en de onderliggende IT-platformen.</w:t>
      </w:r>
    </w:p>
    <w:p w14:paraId="34B41F5B" w14:textId="5B08A9EA" w:rsidR="008C1837" w:rsidRDefault="008C1837">
      <w:pPr>
        <w:pStyle w:val="ListParagraph"/>
        <w:numPr>
          <w:ilvl w:val="1"/>
          <w:numId w:val="24"/>
        </w:numPr>
        <w:rPr>
          <w:lang w:val="nl-NL"/>
        </w:rPr>
      </w:pPr>
      <w:r>
        <w:rPr>
          <w:lang w:val="nl-NL"/>
        </w:rPr>
        <w:t>Een nadere uitwerking van</w:t>
      </w:r>
      <w:r>
        <w:rPr>
          <w:lang w:val="nl-NL"/>
        </w:rPr>
        <w:t xml:space="preserve"> de impact van verstoring van de </w:t>
      </w:r>
      <w:r>
        <w:rPr>
          <w:lang w:val="nl-NL"/>
        </w:rPr>
        <w:t>onderliggende IT-platformen</w:t>
      </w:r>
      <w:r>
        <w:rPr>
          <w:lang w:val="nl-NL"/>
        </w:rPr>
        <w:t xml:space="preserve"> op de business systemen.</w:t>
      </w:r>
    </w:p>
    <w:p w14:paraId="1163E128" w14:textId="30DC7506" w:rsidR="008C1837" w:rsidRDefault="008C1837">
      <w:pPr>
        <w:rPr>
          <w:lang w:val="nl-NL"/>
        </w:rPr>
      </w:pPr>
      <w:r>
        <w:rPr>
          <w:lang w:val="nl-NL"/>
        </w:rPr>
        <w:br w:type="page"/>
      </w:r>
    </w:p>
    <w:p w14:paraId="5AF59E4C" w14:textId="2C91FDEE" w:rsidR="00EF6EE8" w:rsidRDefault="00184C4A" w:rsidP="00EF6EE8">
      <w:pPr>
        <w:pStyle w:val="Heading1"/>
        <w:rPr>
          <w:lang w:val="nl-NL"/>
        </w:rPr>
      </w:pPr>
      <w:bookmarkStart w:id="5" w:name="_Toc188976609"/>
      <w:r w:rsidRPr="00184C4A">
        <w:rPr>
          <w:lang w:val="nl-NL"/>
        </w:rPr>
        <w:lastRenderedPageBreak/>
        <w:t>Reis van Ouder en Kind</w:t>
      </w:r>
      <w:bookmarkEnd w:id="5"/>
    </w:p>
    <w:p w14:paraId="14C214DB" w14:textId="18FF7C27" w:rsidR="00735B48" w:rsidRDefault="00E35ADE" w:rsidP="00735B48">
      <w:pPr>
        <w:rPr>
          <w:lang w:val="nl-NL"/>
        </w:rPr>
      </w:pPr>
      <w:r>
        <w:rPr>
          <w:lang w:val="nl-NL"/>
        </w:rPr>
        <w:t xml:space="preserve">Binnen dit proces zijn de volgende stappen </w:t>
      </w:r>
      <w:r w:rsidR="002E5828">
        <w:rPr>
          <w:lang w:val="nl-NL"/>
        </w:rPr>
        <w:t>behandeld</w:t>
      </w:r>
      <w:r>
        <w:rPr>
          <w:lang w:val="nl-NL"/>
        </w:rPr>
        <w:t>:</w:t>
      </w:r>
    </w:p>
    <w:p w14:paraId="5DA5D08E" w14:textId="4B1B1C00" w:rsidR="00E35ADE" w:rsidRDefault="00E35ADE">
      <w:pPr>
        <w:pStyle w:val="ListParagraph"/>
        <w:numPr>
          <w:ilvl w:val="0"/>
          <w:numId w:val="7"/>
        </w:numPr>
        <w:rPr>
          <w:lang w:val="nl-NL"/>
        </w:rPr>
      </w:pPr>
      <w:r>
        <w:rPr>
          <w:lang w:val="nl-NL"/>
        </w:rPr>
        <w:t>Marketing en informatievoorziening</w:t>
      </w:r>
    </w:p>
    <w:p w14:paraId="39CE9A93" w14:textId="314EFCC2" w:rsidR="00E35ADE" w:rsidRDefault="00E35ADE">
      <w:pPr>
        <w:pStyle w:val="ListParagraph"/>
        <w:numPr>
          <w:ilvl w:val="0"/>
          <w:numId w:val="7"/>
        </w:numPr>
        <w:rPr>
          <w:lang w:val="nl-NL"/>
        </w:rPr>
      </w:pPr>
      <w:r>
        <w:rPr>
          <w:lang w:val="nl-NL"/>
        </w:rPr>
        <w:t>Aanbieding en contract</w:t>
      </w:r>
    </w:p>
    <w:p w14:paraId="3BC5001C" w14:textId="4C34F58B" w:rsidR="00E35ADE" w:rsidRDefault="00E35ADE">
      <w:pPr>
        <w:pStyle w:val="ListParagraph"/>
        <w:numPr>
          <w:ilvl w:val="0"/>
          <w:numId w:val="7"/>
        </w:numPr>
        <w:rPr>
          <w:lang w:val="nl-NL"/>
        </w:rPr>
      </w:pPr>
      <w:r>
        <w:rPr>
          <w:lang w:val="nl-NL"/>
        </w:rPr>
        <w:t>Inplannen van nieuwe kinderen op de groepen</w:t>
      </w:r>
    </w:p>
    <w:p w14:paraId="2D690165" w14:textId="45BE70A7" w:rsidR="00E35ADE" w:rsidRDefault="00E35ADE">
      <w:pPr>
        <w:pStyle w:val="ListParagraph"/>
        <w:numPr>
          <w:ilvl w:val="0"/>
          <w:numId w:val="7"/>
        </w:numPr>
        <w:rPr>
          <w:lang w:val="nl-NL"/>
        </w:rPr>
      </w:pPr>
      <w:r>
        <w:rPr>
          <w:lang w:val="nl-NL"/>
        </w:rPr>
        <w:t>Verblijf op de locatie</w:t>
      </w:r>
    </w:p>
    <w:p w14:paraId="02EB364F" w14:textId="02EAD51B" w:rsidR="00E35ADE" w:rsidRDefault="00E35ADE">
      <w:pPr>
        <w:pStyle w:val="ListParagraph"/>
        <w:numPr>
          <w:ilvl w:val="0"/>
          <w:numId w:val="7"/>
        </w:numPr>
        <w:rPr>
          <w:lang w:val="nl-NL"/>
        </w:rPr>
      </w:pPr>
      <w:r>
        <w:rPr>
          <w:lang w:val="nl-NL"/>
        </w:rPr>
        <w:t>Communicatie met ouders tijdens het verblijf</w:t>
      </w:r>
    </w:p>
    <w:p w14:paraId="7F9CB40A" w14:textId="6A51C2A6" w:rsidR="00E35ADE" w:rsidRDefault="00E35ADE">
      <w:pPr>
        <w:pStyle w:val="ListParagraph"/>
        <w:numPr>
          <w:ilvl w:val="0"/>
          <w:numId w:val="7"/>
        </w:numPr>
        <w:rPr>
          <w:lang w:val="nl-NL"/>
        </w:rPr>
      </w:pPr>
      <w:r>
        <w:rPr>
          <w:lang w:val="nl-NL"/>
        </w:rPr>
        <w:t>Klachtenmeldingen</w:t>
      </w:r>
    </w:p>
    <w:p w14:paraId="2395C6C2" w14:textId="50CF7CA0" w:rsidR="00E35ADE" w:rsidRDefault="00E35ADE">
      <w:pPr>
        <w:pStyle w:val="ListParagraph"/>
        <w:numPr>
          <w:ilvl w:val="0"/>
          <w:numId w:val="7"/>
        </w:numPr>
        <w:rPr>
          <w:lang w:val="nl-NL"/>
        </w:rPr>
      </w:pPr>
      <w:r>
        <w:rPr>
          <w:lang w:val="nl-NL"/>
        </w:rPr>
        <w:t>Facturering en betaling</w:t>
      </w:r>
    </w:p>
    <w:p w14:paraId="29F8B123" w14:textId="1BAF9827" w:rsidR="00E35ADE" w:rsidRDefault="00E35ADE">
      <w:pPr>
        <w:pStyle w:val="ListParagraph"/>
        <w:numPr>
          <w:ilvl w:val="0"/>
          <w:numId w:val="7"/>
        </w:numPr>
        <w:rPr>
          <w:lang w:val="nl-NL"/>
        </w:rPr>
      </w:pPr>
      <w:r>
        <w:rPr>
          <w:lang w:val="nl-NL"/>
        </w:rPr>
        <w:t>Toeslagen KOT en SZW</w:t>
      </w:r>
    </w:p>
    <w:p w14:paraId="7525DC30" w14:textId="77777777" w:rsidR="000B5204" w:rsidRPr="000B5204" w:rsidRDefault="000B5204" w:rsidP="000B5204">
      <w:pPr>
        <w:rPr>
          <w:lang w:val="nl-NL"/>
        </w:rPr>
      </w:pPr>
    </w:p>
    <w:p w14:paraId="24FC157C" w14:textId="3A048F28" w:rsidR="00E4427E" w:rsidRDefault="000B5204" w:rsidP="00E4427E">
      <w:pPr>
        <w:rPr>
          <w:lang w:val="nl-NL"/>
        </w:rPr>
      </w:pPr>
      <w:r>
        <w:rPr>
          <w:noProof/>
          <w:lang w:val="nl-NL"/>
        </w:rPr>
        <w:drawing>
          <wp:inline distT="0" distB="0" distL="0" distR="0" wp14:anchorId="5BF4C5AD" wp14:editId="285D3FC9">
            <wp:extent cx="5943600" cy="3412490"/>
            <wp:effectExtent l="0" t="0" r="0" b="3810"/>
            <wp:docPr id="2003095304" name="Picture 1" descr="A diagram of a computer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95304" name="Picture 1" descr="A diagram of a computer syste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12490"/>
                    </a:xfrm>
                    <a:prstGeom prst="rect">
                      <a:avLst/>
                    </a:prstGeom>
                  </pic:spPr>
                </pic:pic>
              </a:graphicData>
            </a:graphic>
          </wp:inline>
        </w:drawing>
      </w:r>
    </w:p>
    <w:p w14:paraId="4164DF5B" w14:textId="77777777" w:rsidR="008E5427" w:rsidRDefault="008E5427" w:rsidP="00184C4A">
      <w:pPr>
        <w:rPr>
          <w:lang w:val="nl-NL"/>
        </w:rPr>
      </w:pPr>
    </w:p>
    <w:p w14:paraId="370F87C9" w14:textId="46284481" w:rsidR="00184C4A" w:rsidRPr="00184C4A" w:rsidRDefault="008E5427" w:rsidP="00184C4A">
      <w:pPr>
        <w:rPr>
          <w:lang w:val="nl-NL"/>
        </w:rPr>
      </w:pPr>
      <w:r>
        <w:rPr>
          <w:lang w:val="nl-NL"/>
        </w:rPr>
        <w:t>A</w:t>
      </w:r>
      <w:r w:rsidR="00184C4A" w:rsidRPr="00184C4A">
        <w:rPr>
          <w:lang w:val="nl-NL"/>
        </w:rPr>
        <w:t>ls</w:t>
      </w:r>
      <w:r>
        <w:rPr>
          <w:lang w:val="nl-NL"/>
        </w:rPr>
        <w:t xml:space="preserve"> de drie</w:t>
      </w:r>
      <w:r w:rsidR="00184C4A" w:rsidRPr="00184C4A">
        <w:rPr>
          <w:lang w:val="nl-NL"/>
        </w:rPr>
        <w:t xml:space="preserve"> meest kwetsbare processen</w:t>
      </w:r>
      <w:r w:rsidR="00E35ADE">
        <w:rPr>
          <w:lang w:val="nl-NL"/>
        </w:rPr>
        <w:t xml:space="preserve"> benoemd</w:t>
      </w:r>
      <w:r w:rsidR="00184C4A" w:rsidRPr="00184C4A">
        <w:rPr>
          <w:lang w:val="nl-NL"/>
        </w:rPr>
        <w:t>:</w:t>
      </w:r>
    </w:p>
    <w:p w14:paraId="5BB2B3F0" w14:textId="5B5F8B34" w:rsidR="00184C4A" w:rsidRPr="00184C4A" w:rsidRDefault="00A90E97">
      <w:pPr>
        <w:numPr>
          <w:ilvl w:val="0"/>
          <w:numId w:val="4"/>
        </w:numPr>
        <w:rPr>
          <w:lang w:val="nl-NL"/>
        </w:rPr>
      </w:pPr>
      <w:r>
        <w:rPr>
          <w:lang w:val="nl-NL"/>
        </w:rPr>
        <w:t>V</w:t>
      </w:r>
      <w:r w:rsidR="00184C4A" w:rsidRPr="00184C4A">
        <w:rPr>
          <w:lang w:val="nl-NL"/>
        </w:rPr>
        <w:t>erblijf</w:t>
      </w:r>
      <w:r>
        <w:rPr>
          <w:lang w:val="nl-NL"/>
        </w:rPr>
        <w:t xml:space="preserve"> van het kind</w:t>
      </w:r>
      <w:r w:rsidR="00184C4A" w:rsidRPr="00184C4A">
        <w:rPr>
          <w:lang w:val="nl-NL"/>
        </w:rPr>
        <w:t xml:space="preserve"> op de locatie</w:t>
      </w:r>
    </w:p>
    <w:p w14:paraId="6FF0D392" w14:textId="77777777" w:rsidR="00184C4A" w:rsidRPr="00184C4A" w:rsidRDefault="00184C4A">
      <w:pPr>
        <w:numPr>
          <w:ilvl w:val="0"/>
          <w:numId w:val="4"/>
        </w:numPr>
        <w:rPr>
          <w:lang w:val="nl-NL"/>
        </w:rPr>
      </w:pPr>
      <w:r w:rsidRPr="00184C4A">
        <w:rPr>
          <w:lang w:val="nl-NL"/>
        </w:rPr>
        <w:t>Facturering aan, en betaling door ouders</w:t>
      </w:r>
    </w:p>
    <w:p w14:paraId="6A842F2A" w14:textId="68ADD5D2" w:rsidR="00184C4A" w:rsidRDefault="00184C4A">
      <w:pPr>
        <w:numPr>
          <w:ilvl w:val="0"/>
          <w:numId w:val="4"/>
        </w:numPr>
        <w:rPr>
          <w:lang w:val="nl-NL"/>
        </w:rPr>
      </w:pPr>
      <w:r w:rsidRPr="00184C4A">
        <w:rPr>
          <w:lang w:val="nl-NL"/>
        </w:rPr>
        <w:t>Verwerking toeslagen (KOT/SZW)</w:t>
      </w:r>
    </w:p>
    <w:p w14:paraId="56C0B532" w14:textId="77777777" w:rsidR="00E35ADE" w:rsidRDefault="00E35ADE" w:rsidP="00E35ADE">
      <w:pPr>
        <w:rPr>
          <w:lang w:val="nl-NL"/>
        </w:rPr>
      </w:pPr>
    </w:p>
    <w:p w14:paraId="422C6134" w14:textId="77777777" w:rsidR="002F14E0" w:rsidRPr="00184C4A" w:rsidRDefault="002F14E0" w:rsidP="002F14E0">
      <w:pPr>
        <w:rPr>
          <w:lang w:val="nl-NL"/>
        </w:rPr>
      </w:pPr>
      <w:r>
        <w:rPr>
          <w:lang w:val="nl-NL"/>
        </w:rPr>
        <w:lastRenderedPageBreak/>
        <w:t xml:space="preserve">Voor deze processen is de afhankelijkheid van systemen in kaart gebracht en zijn criteria voor kritische impact en te nemen noodmaatregelen </w:t>
      </w:r>
      <w:r w:rsidRPr="00184C4A">
        <w:rPr>
          <w:lang w:val="nl-NL"/>
        </w:rPr>
        <w:t>geïdentificeerd</w:t>
      </w:r>
      <w:r>
        <w:rPr>
          <w:lang w:val="nl-NL"/>
        </w:rPr>
        <w:t>.</w:t>
      </w:r>
    </w:p>
    <w:p w14:paraId="3B99DC8F" w14:textId="77777777" w:rsidR="002F14E0" w:rsidRDefault="002F14E0" w:rsidP="002F14E0">
      <w:pPr>
        <w:rPr>
          <w:lang w:val="nl-NL"/>
        </w:rPr>
      </w:pPr>
      <w:r>
        <w:rPr>
          <w:lang w:val="nl-NL"/>
        </w:rPr>
        <w:t xml:space="preserve">De functie van de verschillende systemen binnen het proces en de impact van verstoring zijn besproken. </w:t>
      </w:r>
    </w:p>
    <w:p w14:paraId="6E02F84C" w14:textId="727D878A" w:rsidR="002F14E0" w:rsidRDefault="002F14E0" w:rsidP="00E35ADE">
      <w:pPr>
        <w:rPr>
          <w:lang w:val="nl-NL"/>
        </w:rPr>
      </w:pPr>
      <w:r>
        <w:rPr>
          <w:lang w:val="nl-NL"/>
        </w:rPr>
        <w:t>De resultaten hiervan zijn opgenomen in het Incident Respons Plan.</w:t>
      </w:r>
    </w:p>
    <w:p w14:paraId="3F1C1177" w14:textId="1176EAA6" w:rsidR="008C1837" w:rsidRDefault="008C1837">
      <w:pPr>
        <w:rPr>
          <w:lang w:val="nl-NL"/>
        </w:rPr>
      </w:pPr>
      <w:r>
        <w:rPr>
          <w:lang w:val="nl-NL"/>
        </w:rPr>
        <w:br w:type="page"/>
      </w:r>
    </w:p>
    <w:p w14:paraId="34DD9AED" w14:textId="77777777" w:rsidR="002F14E0" w:rsidRDefault="002F14E0" w:rsidP="002F14E0">
      <w:pPr>
        <w:pStyle w:val="Heading1"/>
        <w:rPr>
          <w:lang w:val="nl-NL"/>
        </w:rPr>
      </w:pPr>
      <w:bookmarkStart w:id="6" w:name="_Toc188976610"/>
      <w:r w:rsidRPr="00184C4A">
        <w:rPr>
          <w:lang w:val="nl-NL"/>
        </w:rPr>
        <w:lastRenderedPageBreak/>
        <w:t xml:space="preserve">Reis van </w:t>
      </w:r>
      <w:r>
        <w:rPr>
          <w:lang w:val="nl-NL"/>
        </w:rPr>
        <w:t xml:space="preserve">de pedagogisch </w:t>
      </w:r>
      <w:r w:rsidRPr="006C0A45">
        <w:rPr>
          <w:lang w:val="nl-NL"/>
        </w:rPr>
        <w:t>medewerker</w:t>
      </w:r>
      <w:bookmarkEnd w:id="6"/>
    </w:p>
    <w:p w14:paraId="348D400E" w14:textId="77777777" w:rsidR="002F14E0" w:rsidRDefault="002F14E0" w:rsidP="002F14E0">
      <w:pPr>
        <w:rPr>
          <w:lang w:val="nl-NL"/>
        </w:rPr>
      </w:pPr>
      <w:r>
        <w:rPr>
          <w:lang w:val="nl-NL"/>
        </w:rPr>
        <w:t>Binnen dit proces zijn de volgende stappen geïdentificeerd:</w:t>
      </w:r>
    </w:p>
    <w:p w14:paraId="29DF1747" w14:textId="77777777" w:rsidR="002F14E0" w:rsidRDefault="002F14E0" w:rsidP="002F14E0">
      <w:pPr>
        <w:pStyle w:val="ListParagraph"/>
        <w:numPr>
          <w:ilvl w:val="0"/>
          <w:numId w:val="7"/>
        </w:numPr>
        <w:rPr>
          <w:lang w:val="nl-NL"/>
        </w:rPr>
      </w:pPr>
      <w:r>
        <w:rPr>
          <w:lang w:val="nl-NL"/>
        </w:rPr>
        <w:t>Werving (</w:t>
      </w:r>
      <w:r w:rsidRPr="00787A9E">
        <w:rPr>
          <w:lang w:val="nl-NL"/>
        </w:rPr>
        <w:t>incl</w:t>
      </w:r>
      <w:r>
        <w:rPr>
          <w:lang w:val="nl-NL"/>
        </w:rPr>
        <w:t>.</w:t>
      </w:r>
      <w:r w:rsidRPr="00787A9E">
        <w:rPr>
          <w:lang w:val="nl-NL"/>
        </w:rPr>
        <w:t xml:space="preserve"> arbeidsmarktcommunicatie</w:t>
      </w:r>
      <w:r>
        <w:rPr>
          <w:lang w:val="nl-NL"/>
        </w:rPr>
        <w:t>)</w:t>
      </w:r>
    </w:p>
    <w:p w14:paraId="6E8CCF7D" w14:textId="77777777" w:rsidR="002F14E0" w:rsidRDefault="002F14E0" w:rsidP="002F14E0">
      <w:pPr>
        <w:pStyle w:val="ListParagraph"/>
        <w:numPr>
          <w:ilvl w:val="0"/>
          <w:numId w:val="7"/>
        </w:numPr>
        <w:rPr>
          <w:lang w:val="nl-NL"/>
        </w:rPr>
      </w:pPr>
      <w:r>
        <w:rPr>
          <w:lang w:val="nl-NL"/>
        </w:rPr>
        <w:t>Selectie</w:t>
      </w:r>
    </w:p>
    <w:p w14:paraId="2B00E04E" w14:textId="77777777" w:rsidR="002F14E0" w:rsidRDefault="002F14E0" w:rsidP="002F14E0">
      <w:pPr>
        <w:pStyle w:val="ListParagraph"/>
        <w:numPr>
          <w:ilvl w:val="0"/>
          <w:numId w:val="7"/>
        </w:numPr>
        <w:rPr>
          <w:lang w:val="nl-NL"/>
        </w:rPr>
      </w:pPr>
      <w:r>
        <w:rPr>
          <w:lang w:val="nl-NL"/>
        </w:rPr>
        <w:t>Indiensttreding (</w:t>
      </w:r>
      <w:r w:rsidRPr="00787A9E">
        <w:rPr>
          <w:lang w:val="nl-NL"/>
        </w:rPr>
        <w:t>incl. opstellen AOK, instructie en training</w:t>
      </w:r>
      <w:r>
        <w:rPr>
          <w:lang w:val="nl-NL"/>
        </w:rPr>
        <w:t>)</w:t>
      </w:r>
    </w:p>
    <w:p w14:paraId="5BA9C768" w14:textId="77777777" w:rsidR="002F14E0" w:rsidRDefault="002F14E0" w:rsidP="002F14E0">
      <w:pPr>
        <w:pStyle w:val="ListParagraph"/>
        <w:numPr>
          <w:ilvl w:val="0"/>
          <w:numId w:val="7"/>
        </w:numPr>
        <w:rPr>
          <w:lang w:val="nl-NL"/>
        </w:rPr>
      </w:pPr>
      <w:r>
        <w:rPr>
          <w:lang w:val="nl-NL"/>
        </w:rPr>
        <w:t>Inplannen op groepen</w:t>
      </w:r>
    </w:p>
    <w:p w14:paraId="1B53CE07" w14:textId="77777777" w:rsidR="002F14E0" w:rsidRDefault="002F14E0" w:rsidP="002F14E0">
      <w:pPr>
        <w:pStyle w:val="ListParagraph"/>
        <w:numPr>
          <w:ilvl w:val="0"/>
          <w:numId w:val="7"/>
        </w:numPr>
        <w:rPr>
          <w:lang w:val="nl-NL"/>
        </w:rPr>
      </w:pPr>
      <w:r>
        <w:rPr>
          <w:lang w:val="nl-NL"/>
        </w:rPr>
        <w:t xml:space="preserve">Salariëring en uitbetaling </w:t>
      </w:r>
      <w:proofErr w:type="spellStart"/>
      <w:r>
        <w:rPr>
          <w:lang w:val="nl-NL"/>
        </w:rPr>
        <w:t>ZZP’ers</w:t>
      </w:r>
      <w:proofErr w:type="spellEnd"/>
    </w:p>
    <w:p w14:paraId="7913B5EF" w14:textId="77777777" w:rsidR="002F14E0" w:rsidRDefault="002F14E0" w:rsidP="002F14E0">
      <w:pPr>
        <w:pStyle w:val="ListParagraph"/>
        <w:numPr>
          <w:ilvl w:val="0"/>
          <w:numId w:val="7"/>
        </w:numPr>
        <w:rPr>
          <w:lang w:val="nl-NL"/>
        </w:rPr>
      </w:pPr>
      <w:r>
        <w:rPr>
          <w:lang w:val="nl-NL"/>
        </w:rPr>
        <w:t>Inzetbaarheid (ziekte en verzuim)</w:t>
      </w:r>
    </w:p>
    <w:p w14:paraId="04379866" w14:textId="77777777" w:rsidR="002F14E0" w:rsidRDefault="002F14E0" w:rsidP="002F14E0">
      <w:pPr>
        <w:pStyle w:val="ListParagraph"/>
        <w:numPr>
          <w:ilvl w:val="0"/>
          <w:numId w:val="7"/>
        </w:numPr>
        <w:rPr>
          <w:lang w:val="nl-NL"/>
        </w:rPr>
      </w:pPr>
      <w:r>
        <w:rPr>
          <w:lang w:val="nl-NL"/>
        </w:rPr>
        <w:t>Uitdiensttreding</w:t>
      </w:r>
    </w:p>
    <w:p w14:paraId="63DE3D38" w14:textId="77777777" w:rsidR="002F14E0" w:rsidRDefault="002F14E0" w:rsidP="002F14E0">
      <w:pPr>
        <w:rPr>
          <w:lang w:val="nl-NL"/>
        </w:rPr>
      </w:pPr>
    </w:p>
    <w:p w14:paraId="5FDF8813" w14:textId="77777777" w:rsidR="002F14E0" w:rsidRDefault="002F14E0" w:rsidP="002F14E0">
      <w:pPr>
        <w:rPr>
          <w:lang w:val="nl-NL"/>
        </w:rPr>
      </w:pPr>
      <w:r>
        <w:rPr>
          <w:noProof/>
          <w:lang w:val="nl-NL"/>
        </w:rPr>
        <w:drawing>
          <wp:inline distT="0" distB="0" distL="0" distR="0" wp14:anchorId="6AA84354" wp14:editId="5CDD8B18">
            <wp:extent cx="5943600" cy="3481070"/>
            <wp:effectExtent l="0" t="0" r="0" b="0"/>
            <wp:docPr id="901712108" name="Picture 2"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12108" name="Picture 2" descr="A diagram of a computer network&#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481070"/>
                    </a:xfrm>
                    <a:prstGeom prst="rect">
                      <a:avLst/>
                    </a:prstGeom>
                  </pic:spPr>
                </pic:pic>
              </a:graphicData>
            </a:graphic>
          </wp:inline>
        </w:drawing>
      </w:r>
    </w:p>
    <w:p w14:paraId="23B1576D" w14:textId="77777777" w:rsidR="002F14E0" w:rsidRDefault="002F14E0" w:rsidP="002F14E0">
      <w:pPr>
        <w:rPr>
          <w:lang w:val="nl-NL"/>
        </w:rPr>
      </w:pPr>
    </w:p>
    <w:p w14:paraId="126A3070" w14:textId="75F71A1A" w:rsidR="002F14E0" w:rsidRPr="002F14E0" w:rsidRDefault="002F14E0" w:rsidP="002F14E0">
      <w:pPr>
        <w:rPr>
          <w:lang w:val="nl-NL"/>
        </w:rPr>
      </w:pPr>
      <w:r w:rsidRPr="002F14E0">
        <w:rPr>
          <w:lang w:val="nl-NL"/>
        </w:rPr>
        <w:t>Als de drie meest kwetsbare processen benoemd:</w:t>
      </w:r>
    </w:p>
    <w:p w14:paraId="6743BB71" w14:textId="77777777" w:rsidR="002F14E0" w:rsidRPr="00787A9E" w:rsidRDefault="002F14E0" w:rsidP="002F14E0">
      <w:pPr>
        <w:numPr>
          <w:ilvl w:val="0"/>
          <w:numId w:val="15"/>
        </w:numPr>
        <w:rPr>
          <w:lang w:val="nl-NL"/>
        </w:rPr>
      </w:pPr>
      <w:r w:rsidRPr="00787A9E">
        <w:rPr>
          <w:lang w:val="nl-NL"/>
        </w:rPr>
        <w:t xml:space="preserve">Salariëring en uitbetaling </w:t>
      </w:r>
      <w:proofErr w:type="spellStart"/>
      <w:r w:rsidRPr="00787A9E">
        <w:rPr>
          <w:lang w:val="nl-NL"/>
        </w:rPr>
        <w:t>ZZP’ers</w:t>
      </w:r>
      <w:proofErr w:type="spellEnd"/>
    </w:p>
    <w:p w14:paraId="2C7ACFA5" w14:textId="77777777" w:rsidR="002F14E0" w:rsidRDefault="002F14E0" w:rsidP="002F14E0">
      <w:pPr>
        <w:numPr>
          <w:ilvl w:val="0"/>
          <w:numId w:val="15"/>
        </w:numPr>
        <w:rPr>
          <w:lang w:val="nl-NL"/>
        </w:rPr>
      </w:pPr>
      <w:r w:rsidRPr="00787A9E">
        <w:rPr>
          <w:lang w:val="nl-NL"/>
        </w:rPr>
        <w:t xml:space="preserve">Werving, selectie en </w:t>
      </w:r>
      <w:r>
        <w:rPr>
          <w:lang w:val="nl-NL"/>
        </w:rPr>
        <w:t>i</w:t>
      </w:r>
      <w:r w:rsidRPr="00787A9E">
        <w:rPr>
          <w:lang w:val="nl-NL"/>
        </w:rPr>
        <w:t>ndiensttreding</w:t>
      </w:r>
    </w:p>
    <w:p w14:paraId="7E7CAE80" w14:textId="77777777" w:rsidR="002F14E0" w:rsidRPr="00787A9E" w:rsidRDefault="002F14E0" w:rsidP="002F14E0">
      <w:pPr>
        <w:numPr>
          <w:ilvl w:val="0"/>
          <w:numId w:val="15"/>
        </w:numPr>
        <w:rPr>
          <w:lang w:val="nl-NL"/>
        </w:rPr>
      </w:pPr>
      <w:r>
        <w:rPr>
          <w:lang w:val="nl-NL"/>
        </w:rPr>
        <w:t xml:space="preserve">Inzetbaarheid </w:t>
      </w:r>
      <w:r w:rsidRPr="00787A9E">
        <w:rPr>
          <w:lang w:val="nl-NL"/>
        </w:rPr>
        <w:t>medewerker</w:t>
      </w:r>
      <w:r>
        <w:rPr>
          <w:lang w:val="nl-NL"/>
        </w:rPr>
        <w:t>s</w:t>
      </w:r>
    </w:p>
    <w:p w14:paraId="103F623C" w14:textId="77777777" w:rsidR="002F14E0" w:rsidRPr="00184C4A" w:rsidRDefault="002F14E0" w:rsidP="002F14E0">
      <w:pPr>
        <w:rPr>
          <w:lang w:val="nl-NL"/>
        </w:rPr>
      </w:pPr>
      <w:r>
        <w:rPr>
          <w:lang w:val="nl-NL"/>
        </w:rPr>
        <w:t xml:space="preserve">Voor deze processen is de afhankelijkheid van systemen in kaart gebracht en zijn criteria voor kritische impact en te nemen noodmaatregelen </w:t>
      </w:r>
      <w:r w:rsidRPr="00184C4A">
        <w:rPr>
          <w:lang w:val="nl-NL"/>
        </w:rPr>
        <w:t>geïdentificeerd</w:t>
      </w:r>
      <w:r>
        <w:rPr>
          <w:lang w:val="nl-NL"/>
        </w:rPr>
        <w:t>.</w:t>
      </w:r>
    </w:p>
    <w:p w14:paraId="77DA7747" w14:textId="77777777" w:rsidR="002F14E0" w:rsidRDefault="002F14E0" w:rsidP="00E35ADE">
      <w:pPr>
        <w:rPr>
          <w:lang w:val="nl-NL"/>
        </w:rPr>
      </w:pPr>
      <w:r>
        <w:rPr>
          <w:lang w:val="nl-NL"/>
        </w:rPr>
        <w:lastRenderedPageBreak/>
        <w:t xml:space="preserve">De functie van de verschillende systemen binnen het proces en de impact van verstoring zijn besproken. </w:t>
      </w:r>
    </w:p>
    <w:p w14:paraId="35235842" w14:textId="7F68F05F" w:rsidR="002F14E0" w:rsidRPr="00184C4A" w:rsidRDefault="002F14E0" w:rsidP="00E35ADE">
      <w:pPr>
        <w:rPr>
          <w:lang w:val="nl-NL"/>
        </w:rPr>
      </w:pPr>
      <w:r>
        <w:rPr>
          <w:lang w:val="nl-NL"/>
        </w:rPr>
        <w:t>De resultaten hiervan zijn opgenomen in het Incident Respons Plan.</w:t>
      </w:r>
    </w:p>
    <w:p w14:paraId="3ECE9C26" w14:textId="29B1CBDC" w:rsidR="002F14E0" w:rsidRDefault="002F14E0">
      <w:pPr>
        <w:rPr>
          <w:lang w:val="nl-NL"/>
        </w:rPr>
      </w:pPr>
    </w:p>
    <w:sectPr w:rsidR="002F14E0">
      <w:headerReference w:type="default" r:id="rId10"/>
      <w:footerReference w:type="default" r:id="rId11"/>
      <w:headerReference w:type="first" r:id="rId12"/>
      <w:footerReference w:type="first" r:id="rId13"/>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AFB09" w14:textId="77777777" w:rsidR="00A94061" w:rsidRDefault="00A94061">
      <w:pPr>
        <w:spacing w:before="0" w:line="240" w:lineRule="auto"/>
      </w:pPr>
      <w:r>
        <w:separator/>
      </w:r>
    </w:p>
  </w:endnote>
  <w:endnote w:type="continuationSeparator" w:id="0">
    <w:p w14:paraId="52F92DC4" w14:textId="77777777" w:rsidR="00A94061" w:rsidRDefault="00A9406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E44D" w14:textId="77777777" w:rsidR="00A94061" w:rsidRDefault="00A94061">
      <w:pPr>
        <w:spacing w:before="0" w:line="240" w:lineRule="auto"/>
      </w:pPr>
      <w:r>
        <w:separator/>
      </w:r>
    </w:p>
  </w:footnote>
  <w:footnote w:type="continuationSeparator" w:id="0">
    <w:p w14:paraId="53950489" w14:textId="77777777" w:rsidR="00A94061" w:rsidRDefault="00A94061">
      <w:pPr>
        <w:spacing w:before="0" w:line="240" w:lineRule="auto"/>
      </w:pPr>
      <w:r>
        <w:continuationSeparator/>
      </w:r>
    </w:p>
  </w:footnote>
  <w:footnote w:id="1">
    <w:p w14:paraId="50E3489F" w14:textId="77777777" w:rsidR="00E4427E" w:rsidRPr="007A5D51" w:rsidRDefault="00E4427E" w:rsidP="00E4427E">
      <w:pPr>
        <w:pStyle w:val="FootnoteText"/>
        <w:rPr>
          <w:lang w:val="nl-NL"/>
        </w:rPr>
      </w:pPr>
      <w:r>
        <w:rPr>
          <w:rStyle w:val="FootnoteReference"/>
        </w:rPr>
        <w:footnoteRef/>
      </w:r>
      <w:r>
        <w:t xml:space="preserve"> </w:t>
      </w:r>
      <w:r>
        <w:rPr>
          <w:lang w:val="nl-NL"/>
        </w:rPr>
        <w:t>H</w:t>
      </w:r>
      <w:r w:rsidRPr="007A5D51">
        <w:rPr>
          <w:lang w:val="nl-NL"/>
        </w:rPr>
        <w:t xml:space="preserve">et Traffic </w:t>
      </w:r>
      <w:proofErr w:type="spellStart"/>
      <w:r w:rsidRPr="007A5D51">
        <w:rPr>
          <w:lang w:val="nl-NL"/>
        </w:rPr>
        <w:t>Lights</w:t>
      </w:r>
      <w:proofErr w:type="spellEnd"/>
      <w:r w:rsidRPr="007A5D51">
        <w:rPr>
          <w:lang w:val="nl-NL"/>
        </w:rPr>
        <w:t xml:space="preserve"> Protocol (TLP)</w:t>
      </w:r>
      <w:r>
        <w:rPr>
          <w:lang w:val="nl-NL"/>
        </w:rPr>
        <w:t xml:space="preserve"> van FIRST.org richt zich primair op risico’s en risicobeperkende maatregelen bij het delen van informatie, maar de kwalificatieniveaus zijn communicatief en breed bruikbaar.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10335"/>
    <w:multiLevelType w:val="hybridMultilevel"/>
    <w:tmpl w:val="6890B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576A5"/>
    <w:multiLevelType w:val="hybridMultilevel"/>
    <w:tmpl w:val="B1186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91C0B"/>
    <w:multiLevelType w:val="hybridMultilevel"/>
    <w:tmpl w:val="A008D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5" w15:restartNumberingAfterBreak="0">
    <w:nsid w:val="0C862374"/>
    <w:multiLevelType w:val="hybridMultilevel"/>
    <w:tmpl w:val="B6C409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632EA"/>
    <w:multiLevelType w:val="hybridMultilevel"/>
    <w:tmpl w:val="E870A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91867"/>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C308DC"/>
    <w:multiLevelType w:val="hybridMultilevel"/>
    <w:tmpl w:val="4558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044D3"/>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DC3F6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5531B2E"/>
    <w:multiLevelType w:val="hybridMultilevel"/>
    <w:tmpl w:val="A5427DFA"/>
    <w:lvl w:ilvl="0" w:tplc="69985B50">
      <w:start w:val="1"/>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9A5D41"/>
    <w:multiLevelType w:val="hybridMultilevel"/>
    <w:tmpl w:val="A3AEE4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9F4B88"/>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EA41AC"/>
    <w:multiLevelType w:val="hybridMultilevel"/>
    <w:tmpl w:val="B618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21CB"/>
    <w:multiLevelType w:val="hybridMultilevel"/>
    <w:tmpl w:val="1C08C5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F808B5"/>
    <w:multiLevelType w:val="hybridMultilevel"/>
    <w:tmpl w:val="B6182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7B2F2A"/>
    <w:multiLevelType w:val="hybridMultilevel"/>
    <w:tmpl w:val="D6949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F732EA"/>
    <w:multiLevelType w:val="hybridMultilevel"/>
    <w:tmpl w:val="12023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31290"/>
    <w:multiLevelType w:val="hybridMultilevel"/>
    <w:tmpl w:val="12023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295782"/>
    <w:multiLevelType w:val="hybridMultilevel"/>
    <w:tmpl w:val="B6C409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16357A"/>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1B5B46"/>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621062"/>
    <w:multiLevelType w:val="hybridMultilevel"/>
    <w:tmpl w:val="FAAC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6E40A0"/>
    <w:multiLevelType w:val="hybridMultilevel"/>
    <w:tmpl w:val="21F64AC8"/>
    <w:lvl w:ilvl="0" w:tplc="2D54505E">
      <w:start w:val="1"/>
      <w:numFmt w:val="bullet"/>
      <w:lvlText w:val="-"/>
      <w:lvlJc w:val="left"/>
      <w:pPr>
        <w:ind w:left="720" w:hanging="360"/>
      </w:pPr>
      <w:rPr>
        <w:rFonts w:ascii="Proxima Nova" w:eastAsia="Proxima Nova" w:hAnsi="Proxima Nova" w:cs="Proxima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C65C0"/>
    <w:multiLevelType w:val="hybridMultilevel"/>
    <w:tmpl w:val="A3AEE45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FC7185"/>
    <w:multiLevelType w:val="hybridMultilevel"/>
    <w:tmpl w:val="41885E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475457">
    <w:abstractNumId w:val="4"/>
  </w:num>
  <w:num w:numId="2" w16cid:durableId="617445668">
    <w:abstractNumId w:val="10"/>
  </w:num>
  <w:num w:numId="3" w16cid:durableId="1132013823">
    <w:abstractNumId w:val="1"/>
  </w:num>
  <w:num w:numId="4" w16cid:durableId="1028485911">
    <w:abstractNumId w:val="5"/>
  </w:num>
  <w:num w:numId="5" w16cid:durableId="504177195">
    <w:abstractNumId w:val="24"/>
  </w:num>
  <w:num w:numId="6" w16cid:durableId="796416159">
    <w:abstractNumId w:val="6"/>
  </w:num>
  <w:num w:numId="7" w16cid:durableId="554437209">
    <w:abstractNumId w:val="11"/>
  </w:num>
  <w:num w:numId="8" w16cid:durableId="25373051">
    <w:abstractNumId w:val="18"/>
  </w:num>
  <w:num w:numId="9" w16cid:durableId="1144276519">
    <w:abstractNumId w:val="19"/>
  </w:num>
  <w:num w:numId="10" w16cid:durableId="1294870586">
    <w:abstractNumId w:val="17"/>
  </w:num>
  <w:num w:numId="11" w16cid:durableId="995306929">
    <w:abstractNumId w:val="15"/>
  </w:num>
  <w:num w:numId="12" w16cid:durableId="1422068151">
    <w:abstractNumId w:val="12"/>
  </w:num>
  <w:num w:numId="13" w16cid:durableId="1546869960">
    <w:abstractNumId w:val="22"/>
  </w:num>
  <w:num w:numId="14" w16cid:durableId="1210461226">
    <w:abstractNumId w:val="25"/>
  </w:num>
  <w:num w:numId="15" w16cid:durableId="1302468137">
    <w:abstractNumId w:val="20"/>
  </w:num>
  <w:num w:numId="16" w16cid:durableId="1141534783">
    <w:abstractNumId w:val="21"/>
  </w:num>
  <w:num w:numId="17" w16cid:durableId="1502037509">
    <w:abstractNumId w:val="13"/>
  </w:num>
  <w:num w:numId="18" w16cid:durableId="204951362">
    <w:abstractNumId w:val="23"/>
  </w:num>
  <w:num w:numId="19" w16cid:durableId="1833444012">
    <w:abstractNumId w:val="7"/>
  </w:num>
  <w:num w:numId="20" w16cid:durableId="524830387">
    <w:abstractNumId w:val="9"/>
  </w:num>
  <w:num w:numId="21" w16cid:durableId="150601842">
    <w:abstractNumId w:val="3"/>
  </w:num>
  <w:num w:numId="22" w16cid:durableId="1258366927">
    <w:abstractNumId w:val="14"/>
  </w:num>
  <w:num w:numId="23" w16cid:durableId="685402219">
    <w:abstractNumId w:val="16"/>
  </w:num>
  <w:num w:numId="24" w16cid:durableId="1625111452">
    <w:abstractNumId w:val="26"/>
  </w:num>
  <w:num w:numId="25" w16cid:durableId="182477797">
    <w:abstractNumId w:val="0"/>
  </w:num>
  <w:num w:numId="26" w16cid:durableId="241990743">
    <w:abstractNumId w:val="10"/>
  </w:num>
  <w:num w:numId="27" w16cid:durableId="416286372">
    <w:abstractNumId w:val="2"/>
  </w:num>
  <w:num w:numId="28" w16cid:durableId="85946945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02A74"/>
    <w:rsid w:val="00011029"/>
    <w:rsid w:val="000144D7"/>
    <w:rsid w:val="00014D42"/>
    <w:rsid w:val="00032FE6"/>
    <w:rsid w:val="00041D95"/>
    <w:rsid w:val="00042140"/>
    <w:rsid w:val="00051C8E"/>
    <w:rsid w:val="00055B45"/>
    <w:rsid w:val="000567C3"/>
    <w:rsid w:val="00072F46"/>
    <w:rsid w:val="000737CA"/>
    <w:rsid w:val="00082D23"/>
    <w:rsid w:val="00092462"/>
    <w:rsid w:val="000A03D4"/>
    <w:rsid w:val="000A535B"/>
    <w:rsid w:val="000B20D2"/>
    <w:rsid w:val="000B5204"/>
    <w:rsid w:val="000D6201"/>
    <w:rsid w:val="000E5886"/>
    <w:rsid w:val="00101282"/>
    <w:rsid w:val="00126012"/>
    <w:rsid w:val="00167130"/>
    <w:rsid w:val="0017488D"/>
    <w:rsid w:val="00177CD3"/>
    <w:rsid w:val="00184C4A"/>
    <w:rsid w:val="00192F5C"/>
    <w:rsid w:val="0019301B"/>
    <w:rsid w:val="00196EEC"/>
    <w:rsid w:val="001A40BA"/>
    <w:rsid w:val="001A6647"/>
    <w:rsid w:val="001C5032"/>
    <w:rsid w:val="001F0D0B"/>
    <w:rsid w:val="00202A15"/>
    <w:rsid w:val="00227085"/>
    <w:rsid w:val="00234429"/>
    <w:rsid w:val="00242A68"/>
    <w:rsid w:val="00270EED"/>
    <w:rsid w:val="002860E5"/>
    <w:rsid w:val="00292565"/>
    <w:rsid w:val="002A0906"/>
    <w:rsid w:val="002B5F81"/>
    <w:rsid w:val="002D62B5"/>
    <w:rsid w:val="002D7298"/>
    <w:rsid w:val="002E3113"/>
    <w:rsid w:val="002E4A48"/>
    <w:rsid w:val="002E5828"/>
    <w:rsid w:val="002E5E32"/>
    <w:rsid w:val="002F14E0"/>
    <w:rsid w:val="002F7EEF"/>
    <w:rsid w:val="003133B7"/>
    <w:rsid w:val="00326C5E"/>
    <w:rsid w:val="00335298"/>
    <w:rsid w:val="00335F2A"/>
    <w:rsid w:val="00345D69"/>
    <w:rsid w:val="00355876"/>
    <w:rsid w:val="00372378"/>
    <w:rsid w:val="00384B4D"/>
    <w:rsid w:val="003874FD"/>
    <w:rsid w:val="003B644C"/>
    <w:rsid w:val="003B7A95"/>
    <w:rsid w:val="003C5AB7"/>
    <w:rsid w:val="003E3C30"/>
    <w:rsid w:val="003F69EE"/>
    <w:rsid w:val="003F7CDD"/>
    <w:rsid w:val="00410C62"/>
    <w:rsid w:val="004134F7"/>
    <w:rsid w:val="00424EE5"/>
    <w:rsid w:val="00427F50"/>
    <w:rsid w:val="0045067B"/>
    <w:rsid w:val="0045616D"/>
    <w:rsid w:val="00457665"/>
    <w:rsid w:val="00492BF9"/>
    <w:rsid w:val="004B7D24"/>
    <w:rsid w:val="004C7CFA"/>
    <w:rsid w:val="004D099D"/>
    <w:rsid w:val="004E0CAA"/>
    <w:rsid w:val="004E765F"/>
    <w:rsid w:val="004E78D9"/>
    <w:rsid w:val="004F3181"/>
    <w:rsid w:val="004F679F"/>
    <w:rsid w:val="004F7C22"/>
    <w:rsid w:val="0051003B"/>
    <w:rsid w:val="00513678"/>
    <w:rsid w:val="005455FF"/>
    <w:rsid w:val="005478F6"/>
    <w:rsid w:val="0056606B"/>
    <w:rsid w:val="00567267"/>
    <w:rsid w:val="00571E3C"/>
    <w:rsid w:val="00572812"/>
    <w:rsid w:val="0057580E"/>
    <w:rsid w:val="005A30C1"/>
    <w:rsid w:val="005B4328"/>
    <w:rsid w:val="005C180D"/>
    <w:rsid w:val="005C2265"/>
    <w:rsid w:val="005C4B4E"/>
    <w:rsid w:val="005D2599"/>
    <w:rsid w:val="005D53DC"/>
    <w:rsid w:val="005D77C4"/>
    <w:rsid w:val="005E1628"/>
    <w:rsid w:val="005E389E"/>
    <w:rsid w:val="0060624F"/>
    <w:rsid w:val="006114B7"/>
    <w:rsid w:val="00624A8F"/>
    <w:rsid w:val="00632A1B"/>
    <w:rsid w:val="00634B70"/>
    <w:rsid w:val="00641582"/>
    <w:rsid w:val="00654167"/>
    <w:rsid w:val="006607E6"/>
    <w:rsid w:val="006736C8"/>
    <w:rsid w:val="00696C6E"/>
    <w:rsid w:val="006B6EDF"/>
    <w:rsid w:val="006C0A45"/>
    <w:rsid w:val="006C5BA2"/>
    <w:rsid w:val="006C5BC5"/>
    <w:rsid w:val="006E028E"/>
    <w:rsid w:val="006E2F19"/>
    <w:rsid w:val="006E5F24"/>
    <w:rsid w:val="006F11E9"/>
    <w:rsid w:val="007029CA"/>
    <w:rsid w:val="00706259"/>
    <w:rsid w:val="007075B8"/>
    <w:rsid w:val="0071255E"/>
    <w:rsid w:val="00712C64"/>
    <w:rsid w:val="00714955"/>
    <w:rsid w:val="00716AF4"/>
    <w:rsid w:val="00735B48"/>
    <w:rsid w:val="007435A7"/>
    <w:rsid w:val="00743B0C"/>
    <w:rsid w:val="00746C59"/>
    <w:rsid w:val="00754F64"/>
    <w:rsid w:val="00765D14"/>
    <w:rsid w:val="0077761B"/>
    <w:rsid w:val="00787A9E"/>
    <w:rsid w:val="0079283B"/>
    <w:rsid w:val="00793F6F"/>
    <w:rsid w:val="00794884"/>
    <w:rsid w:val="007A14E1"/>
    <w:rsid w:val="007A5D51"/>
    <w:rsid w:val="007D546A"/>
    <w:rsid w:val="007D67DD"/>
    <w:rsid w:val="007E22E2"/>
    <w:rsid w:val="007E3B91"/>
    <w:rsid w:val="007F0C72"/>
    <w:rsid w:val="008032A5"/>
    <w:rsid w:val="008237AA"/>
    <w:rsid w:val="00826C0D"/>
    <w:rsid w:val="00834935"/>
    <w:rsid w:val="008349E7"/>
    <w:rsid w:val="00852F59"/>
    <w:rsid w:val="00855731"/>
    <w:rsid w:val="00866472"/>
    <w:rsid w:val="0087136E"/>
    <w:rsid w:val="008909F6"/>
    <w:rsid w:val="0089567B"/>
    <w:rsid w:val="00896C7C"/>
    <w:rsid w:val="008A1692"/>
    <w:rsid w:val="008B05D6"/>
    <w:rsid w:val="008C1837"/>
    <w:rsid w:val="008E5427"/>
    <w:rsid w:val="008E5501"/>
    <w:rsid w:val="00902DDD"/>
    <w:rsid w:val="00941999"/>
    <w:rsid w:val="00962BCC"/>
    <w:rsid w:val="009A0861"/>
    <w:rsid w:val="009A40ED"/>
    <w:rsid w:val="009B26DE"/>
    <w:rsid w:val="009B780D"/>
    <w:rsid w:val="009C4C33"/>
    <w:rsid w:val="009E410C"/>
    <w:rsid w:val="009F1122"/>
    <w:rsid w:val="009F5F10"/>
    <w:rsid w:val="00A003E7"/>
    <w:rsid w:val="00A17D63"/>
    <w:rsid w:val="00A37F9D"/>
    <w:rsid w:val="00A70197"/>
    <w:rsid w:val="00A702BE"/>
    <w:rsid w:val="00A90E97"/>
    <w:rsid w:val="00A94061"/>
    <w:rsid w:val="00AB6567"/>
    <w:rsid w:val="00AE08DF"/>
    <w:rsid w:val="00AE2A3D"/>
    <w:rsid w:val="00AE7C14"/>
    <w:rsid w:val="00AF07C8"/>
    <w:rsid w:val="00B01F26"/>
    <w:rsid w:val="00B10DB3"/>
    <w:rsid w:val="00B300D2"/>
    <w:rsid w:val="00B33EA4"/>
    <w:rsid w:val="00B34E72"/>
    <w:rsid w:val="00B372A5"/>
    <w:rsid w:val="00B64227"/>
    <w:rsid w:val="00B71ADE"/>
    <w:rsid w:val="00B87AD5"/>
    <w:rsid w:val="00B94ABA"/>
    <w:rsid w:val="00B9726D"/>
    <w:rsid w:val="00B97591"/>
    <w:rsid w:val="00BA701C"/>
    <w:rsid w:val="00BB026B"/>
    <w:rsid w:val="00BB4DB5"/>
    <w:rsid w:val="00BC075E"/>
    <w:rsid w:val="00BC491B"/>
    <w:rsid w:val="00BC59C2"/>
    <w:rsid w:val="00BD220A"/>
    <w:rsid w:val="00BD5A9D"/>
    <w:rsid w:val="00BE4584"/>
    <w:rsid w:val="00BE72B9"/>
    <w:rsid w:val="00BE7DEC"/>
    <w:rsid w:val="00C12349"/>
    <w:rsid w:val="00C46091"/>
    <w:rsid w:val="00C5130E"/>
    <w:rsid w:val="00C56031"/>
    <w:rsid w:val="00C5626A"/>
    <w:rsid w:val="00CB7EE9"/>
    <w:rsid w:val="00CC1DDB"/>
    <w:rsid w:val="00CF0B36"/>
    <w:rsid w:val="00CF6ED0"/>
    <w:rsid w:val="00D02DCC"/>
    <w:rsid w:val="00D05A2F"/>
    <w:rsid w:val="00D13F74"/>
    <w:rsid w:val="00D22C6E"/>
    <w:rsid w:val="00D24A1C"/>
    <w:rsid w:val="00D30327"/>
    <w:rsid w:val="00D368D4"/>
    <w:rsid w:val="00D41049"/>
    <w:rsid w:val="00D5140E"/>
    <w:rsid w:val="00D61A30"/>
    <w:rsid w:val="00D670DC"/>
    <w:rsid w:val="00D718A4"/>
    <w:rsid w:val="00D73878"/>
    <w:rsid w:val="00D84CD6"/>
    <w:rsid w:val="00D901BA"/>
    <w:rsid w:val="00D956AD"/>
    <w:rsid w:val="00DB0FE8"/>
    <w:rsid w:val="00DD02E8"/>
    <w:rsid w:val="00E13694"/>
    <w:rsid w:val="00E17B10"/>
    <w:rsid w:val="00E2523E"/>
    <w:rsid w:val="00E35ADE"/>
    <w:rsid w:val="00E43450"/>
    <w:rsid w:val="00E4427E"/>
    <w:rsid w:val="00E57245"/>
    <w:rsid w:val="00E6085E"/>
    <w:rsid w:val="00E70153"/>
    <w:rsid w:val="00E73B2E"/>
    <w:rsid w:val="00E92B7E"/>
    <w:rsid w:val="00EB7025"/>
    <w:rsid w:val="00EC6169"/>
    <w:rsid w:val="00ED2483"/>
    <w:rsid w:val="00EF6EE8"/>
    <w:rsid w:val="00EF7B8E"/>
    <w:rsid w:val="00F0356A"/>
    <w:rsid w:val="00F15878"/>
    <w:rsid w:val="00F20CB7"/>
    <w:rsid w:val="00F22560"/>
    <w:rsid w:val="00F246FF"/>
    <w:rsid w:val="00F45491"/>
    <w:rsid w:val="00F50255"/>
    <w:rsid w:val="00F54BCD"/>
    <w:rsid w:val="00F66CA8"/>
    <w:rsid w:val="00F7094D"/>
    <w:rsid w:val="00F76314"/>
    <w:rsid w:val="00F767F0"/>
    <w:rsid w:val="00F80C82"/>
    <w:rsid w:val="00F874A4"/>
    <w:rsid w:val="00FA1793"/>
    <w:rsid w:val="00FB0ECA"/>
    <w:rsid w:val="00FB6945"/>
    <w:rsid w:val="00FC578C"/>
    <w:rsid w:val="00FD5402"/>
    <w:rsid w:val="00FD5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E0"/>
  </w:style>
  <w:style w:type="paragraph" w:styleId="Heading1">
    <w:name w:val="heading 1"/>
    <w:basedOn w:val="Normal"/>
    <w:next w:val="Normal"/>
    <w:link w:val="Heading1Char"/>
    <w:uiPriority w:val="9"/>
    <w:qFormat/>
    <w:pPr>
      <w:numPr>
        <w:numId w:val="2"/>
      </w:num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numPr>
        <w:ilvl w:val="1"/>
        <w:numId w:val="2"/>
      </w:num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numPr>
        <w:ilvl w:val="2"/>
        <w:numId w:val="2"/>
      </w:numPr>
      <w:spacing w:line="240" w:lineRule="auto"/>
      <w:outlineLvl w:val="2"/>
    </w:pPr>
    <w:rPr>
      <w:sz w:val="26"/>
      <w:szCs w:val="26"/>
    </w:rPr>
  </w:style>
  <w:style w:type="paragraph" w:styleId="Heading4">
    <w:name w:val="heading 4"/>
    <w:basedOn w:val="Normal"/>
    <w:next w:val="Normal"/>
    <w:uiPriority w:val="9"/>
    <w:semiHidden/>
    <w:unhideWhenUsed/>
    <w:qFormat/>
    <w:pPr>
      <w:keepNext/>
      <w:keepLines/>
      <w:numPr>
        <w:ilvl w:val="3"/>
        <w:numId w:val="2"/>
      </w:numPr>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numPr>
        <w:ilvl w:val="4"/>
        <w:numId w:val="2"/>
      </w:numPr>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numPr>
        <w:ilvl w:val="5"/>
        <w:numId w:val="2"/>
      </w:numPr>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427F50"/>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27F5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F5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1"/>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Heading3Char">
    <w:name w:val="Heading 3 Char"/>
    <w:basedOn w:val="DefaultParagraphFont"/>
    <w:link w:val="Heading3"/>
    <w:uiPriority w:val="9"/>
    <w:rsid w:val="00C5130E"/>
    <w:rPr>
      <w:sz w:val="26"/>
      <w:szCs w:val="26"/>
    </w:rPr>
  </w:style>
  <w:style w:type="character" w:customStyle="1" w:styleId="TitleChar">
    <w:name w:val="Title Char"/>
    <w:basedOn w:val="DefaultParagraphFont"/>
    <w:link w:val="Title"/>
    <w:uiPriority w:val="10"/>
    <w:rsid w:val="00C5130E"/>
    <w:rPr>
      <w:sz w:val="72"/>
      <w:szCs w:val="72"/>
    </w:rPr>
  </w:style>
  <w:style w:type="character" w:customStyle="1" w:styleId="Heading7Char">
    <w:name w:val="Heading 7 Char"/>
    <w:basedOn w:val="DefaultParagraphFont"/>
    <w:link w:val="Heading7"/>
    <w:uiPriority w:val="9"/>
    <w:semiHidden/>
    <w:rsid w:val="00427F5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27F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27F50"/>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427F50"/>
    <w:rPr>
      <w:b/>
      <w:bCs/>
    </w:rPr>
  </w:style>
  <w:style w:type="paragraph" w:styleId="TOC1">
    <w:name w:val="toc 1"/>
    <w:basedOn w:val="Normal"/>
    <w:next w:val="Normal"/>
    <w:autoRedefine/>
    <w:uiPriority w:val="39"/>
    <w:unhideWhenUsed/>
    <w:rsid w:val="00372378"/>
    <w:pPr>
      <w:spacing w:after="100"/>
    </w:pPr>
  </w:style>
  <w:style w:type="paragraph" w:styleId="TOC2">
    <w:name w:val="toc 2"/>
    <w:basedOn w:val="Normal"/>
    <w:next w:val="Normal"/>
    <w:autoRedefine/>
    <w:uiPriority w:val="39"/>
    <w:unhideWhenUsed/>
    <w:rsid w:val="00372378"/>
    <w:pPr>
      <w:spacing w:after="100"/>
      <w:ind w:left="220"/>
    </w:pPr>
  </w:style>
  <w:style w:type="character" w:styleId="Hyperlink">
    <w:name w:val="Hyperlink"/>
    <w:basedOn w:val="DefaultParagraphFont"/>
    <w:uiPriority w:val="99"/>
    <w:unhideWhenUsed/>
    <w:rsid w:val="00372378"/>
    <w:rPr>
      <w:color w:val="0000FF" w:themeColor="hyperlink"/>
      <w:u w:val="single"/>
    </w:rPr>
  </w:style>
  <w:style w:type="character" w:customStyle="1" w:styleId="Heading1Char">
    <w:name w:val="Heading 1 Char"/>
    <w:basedOn w:val="DefaultParagraphFont"/>
    <w:link w:val="Heading1"/>
    <w:uiPriority w:val="9"/>
    <w:rsid w:val="00372378"/>
    <w:rPr>
      <w:b/>
      <w:sz w:val="28"/>
      <w:szCs w:val="28"/>
    </w:rPr>
  </w:style>
  <w:style w:type="table" w:styleId="TableGrid">
    <w:name w:val="Table Grid"/>
    <w:basedOn w:val="TableNormal"/>
    <w:uiPriority w:val="39"/>
    <w:rsid w:val="000D620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4B70"/>
    <w:rPr>
      <w:sz w:val="16"/>
      <w:szCs w:val="16"/>
    </w:rPr>
  </w:style>
  <w:style w:type="paragraph" w:styleId="CommentText">
    <w:name w:val="annotation text"/>
    <w:basedOn w:val="Normal"/>
    <w:link w:val="CommentTextChar"/>
    <w:uiPriority w:val="99"/>
    <w:unhideWhenUsed/>
    <w:rsid w:val="00634B70"/>
    <w:pPr>
      <w:spacing w:line="240" w:lineRule="auto"/>
    </w:pPr>
    <w:rPr>
      <w:sz w:val="20"/>
      <w:szCs w:val="20"/>
    </w:rPr>
  </w:style>
  <w:style w:type="character" w:customStyle="1" w:styleId="CommentTextChar">
    <w:name w:val="Comment Text Char"/>
    <w:basedOn w:val="DefaultParagraphFont"/>
    <w:link w:val="CommentText"/>
    <w:uiPriority w:val="99"/>
    <w:rsid w:val="00634B70"/>
    <w:rPr>
      <w:sz w:val="20"/>
      <w:szCs w:val="20"/>
    </w:rPr>
  </w:style>
  <w:style w:type="paragraph" w:styleId="CommentSubject">
    <w:name w:val="annotation subject"/>
    <w:basedOn w:val="CommentText"/>
    <w:next w:val="CommentText"/>
    <w:link w:val="CommentSubjectChar"/>
    <w:uiPriority w:val="99"/>
    <w:semiHidden/>
    <w:unhideWhenUsed/>
    <w:rsid w:val="00634B70"/>
    <w:rPr>
      <w:b/>
      <w:bCs/>
    </w:rPr>
  </w:style>
  <w:style w:type="character" w:customStyle="1" w:styleId="CommentSubjectChar">
    <w:name w:val="Comment Subject Char"/>
    <w:basedOn w:val="CommentTextChar"/>
    <w:link w:val="CommentSubject"/>
    <w:uiPriority w:val="99"/>
    <w:semiHidden/>
    <w:rsid w:val="00634B70"/>
    <w:rPr>
      <w:b/>
      <w:bCs/>
      <w:sz w:val="20"/>
      <w:szCs w:val="20"/>
    </w:rPr>
  </w:style>
  <w:style w:type="paragraph" w:styleId="FootnoteText">
    <w:name w:val="footnote text"/>
    <w:basedOn w:val="Normal"/>
    <w:link w:val="FootnoteTextChar"/>
    <w:uiPriority w:val="99"/>
    <w:semiHidden/>
    <w:unhideWhenUsed/>
    <w:rsid w:val="0089567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89567B"/>
    <w:rPr>
      <w:sz w:val="20"/>
      <w:szCs w:val="20"/>
    </w:rPr>
  </w:style>
  <w:style w:type="character" w:styleId="FootnoteReference">
    <w:name w:val="footnote reference"/>
    <w:basedOn w:val="DefaultParagraphFont"/>
    <w:uiPriority w:val="99"/>
    <w:semiHidden/>
    <w:unhideWhenUsed/>
    <w:rsid w:val="0089567B"/>
    <w:rPr>
      <w:vertAlign w:val="superscript"/>
    </w:rPr>
  </w:style>
  <w:style w:type="character" w:customStyle="1" w:styleId="apple-converted-space">
    <w:name w:val="apple-converted-space"/>
    <w:basedOn w:val="DefaultParagraphFont"/>
    <w:rsid w:val="00A90E97"/>
  </w:style>
  <w:style w:type="character" w:customStyle="1" w:styleId="s1">
    <w:name w:val="s1"/>
    <w:basedOn w:val="DefaultParagraphFont"/>
    <w:rsid w:val="00624A8F"/>
    <w:rPr>
      <w:rFonts w:ascii="Aptos" w:hAnsi="Aptos" w:hint="default"/>
      <w:b w:val="0"/>
      <w:bCs w:val="0"/>
      <w:i w:val="0"/>
      <w:iCs w:val="0"/>
      <w:color w:val="000000"/>
      <w:sz w:val="17"/>
      <w:szCs w:val="17"/>
    </w:rPr>
  </w:style>
  <w:style w:type="character" w:customStyle="1" w:styleId="s3">
    <w:name w:val="s3"/>
    <w:basedOn w:val="DefaultParagraphFont"/>
    <w:rsid w:val="00624A8F"/>
    <w:rPr>
      <w:rFonts w:ascii="Helvetica" w:hAnsi="Helvetica" w:hint="default"/>
      <w:b w:val="0"/>
      <w:bCs w:val="0"/>
      <w:i w:val="0"/>
      <w:iCs w:val="0"/>
      <w:color w:val="000000"/>
      <w:sz w:val="17"/>
      <w:szCs w:val="17"/>
    </w:rPr>
  </w:style>
  <w:style w:type="character" w:customStyle="1" w:styleId="s2">
    <w:name w:val="s2"/>
    <w:basedOn w:val="DefaultParagraphFont"/>
    <w:rsid w:val="00624A8F"/>
    <w:rPr>
      <w:rFonts w:ascii="Aptos" w:hAnsi="Aptos" w:hint="default"/>
      <w:b w:val="0"/>
      <w:bCs w:val="0"/>
      <w:i w:val="0"/>
      <w:iCs w:val="0"/>
      <w:color w:val="000000"/>
      <w:sz w:val="17"/>
      <w:szCs w:val="17"/>
    </w:rPr>
  </w:style>
  <w:style w:type="character" w:customStyle="1" w:styleId="s4">
    <w:name w:val="s4"/>
    <w:basedOn w:val="DefaultParagraphFont"/>
    <w:rsid w:val="00624A8F"/>
    <w:rPr>
      <w:rFonts w:ascii="Helvetica" w:hAnsi="Helvetica" w:hint="default"/>
      <w:b w:val="0"/>
      <w:bCs w:val="0"/>
      <w:i w:val="0"/>
      <w:iCs w:val="0"/>
      <w:color w:val="000000"/>
      <w:sz w:val="17"/>
      <w:szCs w:val="17"/>
    </w:rPr>
  </w:style>
  <w:style w:type="paragraph" w:styleId="TOC3">
    <w:name w:val="toc 3"/>
    <w:basedOn w:val="Normal"/>
    <w:next w:val="Normal"/>
    <w:autoRedefine/>
    <w:uiPriority w:val="39"/>
    <w:unhideWhenUsed/>
    <w:rsid w:val="006C0A45"/>
    <w:pPr>
      <w:spacing w:after="100"/>
      <w:ind w:left="440"/>
    </w:pPr>
  </w:style>
  <w:style w:type="table" w:styleId="GridTable4-Accent1">
    <w:name w:val="Grid Table 4 Accent 1"/>
    <w:basedOn w:val="TableNormal"/>
    <w:uiPriority w:val="49"/>
    <w:rsid w:val="006C0A45"/>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424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6030">
      <w:bodyDiv w:val="1"/>
      <w:marLeft w:val="0"/>
      <w:marRight w:val="0"/>
      <w:marTop w:val="0"/>
      <w:marBottom w:val="0"/>
      <w:divBdr>
        <w:top w:val="none" w:sz="0" w:space="0" w:color="auto"/>
        <w:left w:val="none" w:sz="0" w:space="0" w:color="auto"/>
        <w:bottom w:val="none" w:sz="0" w:space="0" w:color="auto"/>
        <w:right w:val="none" w:sz="0" w:space="0" w:color="auto"/>
      </w:divBdr>
      <w:divsChild>
        <w:div w:id="1803961916">
          <w:marLeft w:val="0"/>
          <w:marRight w:val="0"/>
          <w:marTop w:val="0"/>
          <w:marBottom w:val="0"/>
          <w:divBdr>
            <w:top w:val="none" w:sz="0" w:space="0" w:color="auto"/>
            <w:left w:val="none" w:sz="0" w:space="0" w:color="auto"/>
            <w:bottom w:val="none" w:sz="0" w:space="0" w:color="auto"/>
            <w:right w:val="none" w:sz="0" w:space="0" w:color="auto"/>
          </w:divBdr>
          <w:divsChild>
            <w:div w:id="1399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720">
      <w:bodyDiv w:val="1"/>
      <w:marLeft w:val="0"/>
      <w:marRight w:val="0"/>
      <w:marTop w:val="0"/>
      <w:marBottom w:val="0"/>
      <w:divBdr>
        <w:top w:val="none" w:sz="0" w:space="0" w:color="auto"/>
        <w:left w:val="none" w:sz="0" w:space="0" w:color="auto"/>
        <w:bottom w:val="none" w:sz="0" w:space="0" w:color="auto"/>
        <w:right w:val="none" w:sz="0" w:space="0" w:color="auto"/>
      </w:divBdr>
    </w:div>
    <w:div w:id="87192607">
      <w:bodyDiv w:val="1"/>
      <w:marLeft w:val="0"/>
      <w:marRight w:val="0"/>
      <w:marTop w:val="0"/>
      <w:marBottom w:val="0"/>
      <w:divBdr>
        <w:top w:val="none" w:sz="0" w:space="0" w:color="auto"/>
        <w:left w:val="none" w:sz="0" w:space="0" w:color="auto"/>
        <w:bottom w:val="none" w:sz="0" w:space="0" w:color="auto"/>
        <w:right w:val="none" w:sz="0" w:space="0" w:color="auto"/>
      </w:divBdr>
    </w:div>
    <w:div w:id="127163323">
      <w:bodyDiv w:val="1"/>
      <w:marLeft w:val="0"/>
      <w:marRight w:val="0"/>
      <w:marTop w:val="0"/>
      <w:marBottom w:val="0"/>
      <w:divBdr>
        <w:top w:val="none" w:sz="0" w:space="0" w:color="auto"/>
        <w:left w:val="none" w:sz="0" w:space="0" w:color="auto"/>
        <w:bottom w:val="none" w:sz="0" w:space="0" w:color="auto"/>
        <w:right w:val="none" w:sz="0" w:space="0" w:color="auto"/>
      </w:divBdr>
      <w:divsChild>
        <w:div w:id="1739863137">
          <w:marLeft w:val="0"/>
          <w:marRight w:val="0"/>
          <w:marTop w:val="0"/>
          <w:marBottom w:val="0"/>
          <w:divBdr>
            <w:top w:val="none" w:sz="0" w:space="0" w:color="auto"/>
            <w:left w:val="none" w:sz="0" w:space="0" w:color="auto"/>
            <w:bottom w:val="none" w:sz="0" w:space="0" w:color="auto"/>
            <w:right w:val="none" w:sz="0" w:space="0" w:color="auto"/>
          </w:divBdr>
          <w:divsChild>
            <w:div w:id="13022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2713">
      <w:bodyDiv w:val="1"/>
      <w:marLeft w:val="0"/>
      <w:marRight w:val="0"/>
      <w:marTop w:val="0"/>
      <w:marBottom w:val="0"/>
      <w:divBdr>
        <w:top w:val="none" w:sz="0" w:space="0" w:color="auto"/>
        <w:left w:val="none" w:sz="0" w:space="0" w:color="auto"/>
        <w:bottom w:val="none" w:sz="0" w:space="0" w:color="auto"/>
        <w:right w:val="none" w:sz="0" w:space="0" w:color="auto"/>
      </w:divBdr>
      <w:divsChild>
        <w:div w:id="411632670">
          <w:marLeft w:val="0"/>
          <w:marRight w:val="0"/>
          <w:marTop w:val="0"/>
          <w:marBottom w:val="0"/>
          <w:divBdr>
            <w:top w:val="none" w:sz="0" w:space="0" w:color="auto"/>
            <w:left w:val="none" w:sz="0" w:space="0" w:color="auto"/>
            <w:bottom w:val="none" w:sz="0" w:space="0" w:color="auto"/>
            <w:right w:val="none" w:sz="0" w:space="0" w:color="auto"/>
          </w:divBdr>
          <w:divsChild>
            <w:div w:id="1713193457">
              <w:marLeft w:val="0"/>
              <w:marRight w:val="0"/>
              <w:marTop w:val="0"/>
              <w:marBottom w:val="0"/>
              <w:divBdr>
                <w:top w:val="none" w:sz="0" w:space="0" w:color="auto"/>
                <w:left w:val="none" w:sz="0" w:space="0" w:color="auto"/>
                <w:bottom w:val="none" w:sz="0" w:space="0" w:color="auto"/>
                <w:right w:val="none" w:sz="0" w:space="0" w:color="auto"/>
              </w:divBdr>
            </w:div>
            <w:div w:id="11535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610">
      <w:bodyDiv w:val="1"/>
      <w:marLeft w:val="0"/>
      <w:marRight w:val="0"/>
      <w:marTop w:val="0"/>
      <w:marBottom w:val="0"/>
      <w:divBdr>
        <w:top w:val="none" w:sz="0" w:space="0" w:color="auto"/>
        <w:left w:val="none" w:sz="0" w:space="0" w:color="auto"/>
        <w:bottom w:val="none" w:sz="0" w:space="0" w:color="auto"/>
        <w:right w:val="none" w:sz="0" w:space="0" w:color="auto"/>
      </w:divBdr>
      <w:divsChild>
        <w:div w:id="776370848">
          <w:marLeft w:val="0"/>
          <w:marRight w:val="0"/>
          <w:marTop w:val="0"/>
          <w:marBottom w:val="0"/>
          <w:divBdr>
            <w:top w:val="none" w:sz="0" w:space="0" w:color="auto"/>
            <w:left w:val="none" w:sz="0" w:space="0" w:color="auto"/>
            <w:bottom w:val="none" w:sz="0" w:space="0" w:color="auto"/>
            <w:right w:val="none" w:sz="0" w:space="0" w:color="auto"/>
          </w:divBdr>
        </w:div>
        <w:div w:id="1766346511">
          <w:marLeft w:val="0"/>
          <w:marRight w:val="0"/>
          <w:marTop w:val="0"/>
          <w:marBottom w:val="0"/>
          <w:divBdr>
            <w:top w:val="none" w:sz="0" w:space="0" w:color="auto"/>
            <w:left w:val="none" w:sz="0" w:space="0" w:color="auto"/>
            <w:bottom w:val="none" w:sz="0" w:space="0" w:color="auto"/>
            <w:right w:val="none" w:sz="0" w:space="0" w:color="auto"/>
          </w:divBdr>
        </w:div>
        <w:div w:id="598874718">
          <w:marLeft w:val="0"/>
          <w:marRight w:val="0"/>
          <w:marTop w:val="0"/>
          <w:marBottom w:val="0"/>
          <w:divBdr>
            <w:top w:val="none" w:sz="0" w:space="0" w:color="auto"/>
            <w:left w:val="none" w:sz="0" w:space="0" w:color="auto"/>
            <w:bottom w:val="none" w:sz="0" w:space="0" w:color="auto"/>
            <w:right w:val="none" w:sz="0" w:space="0" w:color="auto"/>
          </w:divBdr>
        </w:div>
      </w:divsChild>
    </w:div>
    <w:div w:id="199558927">
      <w:bodyDiv w:val="1"/>
      <w:marLeft w:val="0"/>
      <w:marRight w:val="0"/>
      <w:marTop w:val="0"/>
      <w:marBottom w:val="0"/>
      <w:divBdr>
        <w:top w:val="none" w:sz="0" w:space="0" w:color="auto"/>
        <w:left w:val="none" w:sz="0" w:space="0" w:color="auto"/>
        <w:bottom w:val="none" w:sz="0" w:space="0" w:color="auto"/>
        <w:right w:val="none" w:sz="0" w:space="0" w:color="auto"/>
      </w:divBdr>
      <w:divsChild>
        <w:div w:id="1557233333">
          <w:marLeft w:val="0"/>
          <w:marRight w:val="0"/>
          <w:marTop w:val="0"/>
          <w:marBottom w:val="0"/>
          <w:divBdr>
            <w:top w:val="none" w:sz="0" w:space="0" w:color="auto"/>
            <w:left w:val="none" w:sz="0" w:space="0" w:color="auto"/>
            <w:bottom w:val="none" w:sz="0" w:space="0" w:color="auto"/>
            <w:right w:val="none" w:sz="0" w:space="0" w:color="auto"/>
          </w:divBdr>
          <w:divsChild>
            <w:div w:id="584609803">
              <w:marLeft w:val="0"/>
              <w:marRight w:val="0"/>
              <w:marTop w:val="0"/>
              <w:marBottom w:val="0"/>
              <w:divBdr>
                <w:top w:val="none" w:sz="0" w:space="0" w:color="auto"/>
                <w:left w:val="none" w:sz="0" w:space="0" w:color="auto"/>
                <w:bottom w:val="none" w:sz="0" w:space="0" w:color="auto"/>
                <w:right w:val="none" w:sz="0" w:space="0" w:color="auto"/>
              </w:divBdr>
            </w:div>
            <w:div w:id="1392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513">
      <w:bodyDiv w:val="1"/>
      <w:marLeft w:val="0"/>
      <w:marRight w:val="0"/>
      <w:marTop w:val="0"/>
      <w:marBottom w:val="0"/>
      <w:divBdr>
        <w:top w:val="none" w:sz="0" w:space="0" w:color="auto"/>
        <w:left w:val="none" w:sz="0" w:space="0" w:color="auto"/>
        <w:bottom w:val="none" w:sz="0" w:space="0" w:color="auto"/>
        <w:right w:val="none" w:sz="0" w:space="0" w:color="auto"/>
      </w:divBdr>
      <w:divsChild>
        <w:div w:id="851259312">
          <w:marLeft w:val="0"/>
          <w:marRight w:val="0"/>
          <w:marTop w:val="0"/>
          <w:marBottom w:val="0"/>
          <w:divBdr>
            <w:top w:val="none" w:sz="0" w:space="0" w:color="auto"/>
            <w:left w:val="none" w:sz="0" w:space="0" w:color="auto"/>
            <w:bottom w:val="none" w:sz="0" w:space="0" w:color="auto"/>
            <w:right w:val="none" w:sz="0" w:space="0" w:color="auto"/>
          </w:divBdr>
          <w:divsChild>
            <w:div w:id="1169295994">
              <w:marLeft w:val="0"/>
              <w:marRight w:val="0"/>
              <w:marTop w:val="0"/>
              <w:marBottom w:val="0"/>
              <w:divBdr>
                <w:top w:val="none" w:sz="0" w:space="0" w:color="auto"/>
                <w:left w:val="none" w:sz="0" w:space="0" w:color="auto"/>
                <w:bottom w:val="none" w:sz="0" w:space="0" w:color="auto"/>
                <w:right w:val="none" w:sz="0" w:space="0" w:color="auto"/>
              </w:divBdr>
            </w:div>
            <w:div w:id="2068844160">
              <w:marLeft w:val="0"/>
              <w:marRight w:val="0"/>
              <w:marTop w:val="0"/>
              <w:marBottom w:val="0"/>
              <w:divBdr>
                <w:top w:val="none" w:sz="0" w:space="0" w:color="auto"/>
                <w:left w:val="none" w:sz="0" w:space="0" w:color="auto"/>
                <w:bottom w:val="none" w:sz="0" w:space="0" w:color="auto"/>
                <w:right w:val="none" w:sz="0" w:space="0" w:color="auto"/>
              </w:divBdr>
            </w:div>
            <w:div w:id="1418987515">
              <w:marLeft w:val="0"/>
              <w:marRight w:val="0"/>
              <w:marTop w:val="0"/>
              <w:marBottom w:val="0"/>
              <w:divBdr>
                <w:top w:val="none" w:sz="0" w:space="0" w:color="auto"/>
                <w:left w:val="none" w:sz="0" w:space="0" w:color="auto"/>
                <w:bottom w:val="none" w:sz="0" w:space="0" w:color="auto"/>
                <w:right w:val="none" w:sz="0" w:space="0" w:color="auto"/>
              </w:divBdr>
            </w:div>
            <w:div w:id="98115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49530">
      <w:bodyDiv w:val="1"/>
      <w:marLeft w:val="0"/>
      <w:marRight w:val="0"/>
      <w:marTop w:val="0"/>
      <w:marBottom w:val="0"/>
      <w:divBdr>
        <w:top w:val="none" w:sz="0" w:space="0" w:color="auto"/>
        <w:left w:val="none" w:sz="0" w:space="0" w:color="auto"/>
        <w:bottom w:val="none" w:sz="0" w:space="0" w:color="auto"/>
        <w:right w:val="none" w:sz="0" w:space="0" w:color="auto"/>
      </w:divBdr>
      <w:divsChild>
        <w:div w:id="2058891141">
          <w:marLeft w:val="0"/>
          <w:marRight w:val="0"/>
          <w:marTop w:val="0"/>
          <w:marBottom w:val="0"/>
          <w:divBdr>
            <w:top w:val="none" w:sz="0" w:space="0" w:color="auto"/>
            <w:left w:val="none" w:sz="0" w:space="0" w:color="auto"/>
            <w:bottom w:val="none" w:sz="0" w:space="0" w:color="auto"/>
            <w:right w:val="none" w:sz="0" w:space="0" w:color="auto"/>
          </w:divBdr>
          <w:divsChild>
            <w:div w:id="860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678">
      <w:bodyDiv w:val="1"/>
      <w:marLeft w:val="0"/>
      <w:marRight w:val="0"/>
      <w:marTop w:val="0"/>
      <w:marBottom w:val="0"/>
      <w:divBdr>
        <w:top w:val="none" w:sz="0" w:space="0" w:color="auto"/>
        <w:left w:val="none" w:sz="0" w:space="0" w:color="auto"/>
        <w:bottom w:val="none" w:sz="0" w:space="0" w:color="auto"/>
        <w:right w:val="none" w:sz="0" w:space="0" w:color="auto"/>
      </w:divBdr>
      <w:divsChild>
        <w:div w:id="365251536">
          <w:marLeft w:val="0"/>
          <w:marRight w:val="0"/>
          <w:marTop w:val="0"/>
          <w:marBottom w:val="0"/>
          <w:divBdr>
            <w:top w:val="none" w:sz="0" w:space="0" w:color="auto"/>
            <w:left w:val="none" w:sz="0" w:space="0" w:color="auto"/>
            <w:bottom w:val="none" w:sz="0" w:space="0" w:color="auto"/>
            <w:right w:val="none" w:sz="0" w:space="0" w:color="auto"/>
          </w:divBdr>
          <w:divsChild>
            <w:div w:id="1806661116">
              <w:marLeft w:val="0"/>
              <w:marRight w:val="0"/>
              <w:marTop w:val="0"/>
              <w:marBottom w:val="0"/>
              <w:divBdr>
                <w:top w:val="none" w:sz="0" w:space="0" w:color="auto"/>
                <w:left w:val="none" w:sz="0" w:space="0" w:color="auto"/>
                <w:bottom w:val="none" w:sz="0" w:space="0" w:color="auto"/>
                <w:right w:val="none" w:sz="0" w:space="0" w:color="auto"/>
              </w:divBdr>
            </w:div>
            <w:div w:id="1628660809">
              <w:marLeft w:val="0"/>
              <w:marRight w:val="0"/>
              <w:marTop w:val="0"/>
              <w:marBottom w:val="0"/>
              <w:divBdr>
                <w:top w:val="none" w:sz="0" w:space="0" w:color="auto"/>
                <w:left w:val="none" w:sz="0" w:space="0" w:color="auto"/>
                <w:bottom w:val="none" w:sz="0" w:space="0" w:color="auto"/>
                <w:right w:val="none" w:sz="0" w:space="0" w:color="auto"/>
              </w:divBdr>
            </w:div>
            <w:div w:id="18462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09042">
      <w:bodyDiv w:val="1"/>
      <w:marLeft w:val="0"/>
      <w:marRight w:val="0"/>
      <w:marTop w:val="0"/>
      <w:marBottom w:val="0"/>
      <w:divBdr>
        <w:top w:val="none" w:sz="0" w:space="0" w:color="auto"/>
        <w:left w:val="none" w:sz="0" w:space="0" w:color="auto"/>
        <w:bottom w:val="none" w:sz="0" w:space="0" w:color="auto"/>
        <w:right w:val="none" w:sz="0" w:space="0" w:color="auto"/>
      </w:divBdr>
    </w:div>
    <w:div w:id="418454695">
      <w:bodyDiv w:val="1"/>
      <w:marLeft w:val="0"/>
      <w:marRight w:val="0"/>
      <w:marTop w:val="0"/>
      <w:marBottom w:val="0"/>
      <w:divBdr>
        <w:top w:val="none" w:sz="0" w:space="0" w:color="auto"/>
        <w:left w:val="none" w:sz="0" w:space="0" w:color="auto"/>
        <w:bottom w:val="none" w:sz="0" w:space="0" w:color="auto"/>
        <w:right w:val="none" w:sz="0" w:space="0" w:color="auto"/>
      </w:divBdr>
    </w:div>
    <w:div w:id="444035089">
      <w:bodyDiv w:val="1"/>
      <w:marLeft w:val="0"/>
      <w:marRight w:val="0"/>
      <w:marTop w:val="0"/>
      <w:marBottom w:val="0"/>
      <w:divBdr>
        <w:top w:val="none" w:sz="0" w:space="0" w:color="auto"/>
        <w:left w:val="none" w:sz="0" w:space="0" w:color="auto"/>
        <w:bottom w:val="none" w:sz="0" w:space="0" w:color="auto"/>
        <w:right w:val="none" w:sz="0" w:space="0" w:color="auto"/>
      </w:divBdr>
    </w:div>
    <w:div w:id="453981018">
      <w:bodyDiv w:val="1"/>
      <w:marLeft w:val="0"/>
      <w:marRight w:val="0"/>
      <w:marTop w:val="0"/>
      <w:marBottom w:val="0"/>
      <w:divBdr>
        <w:top w:val="none" w:sz="0" w:space="0" w:color="auto"/>
        <w:left w:val="none" w:sz="0" w:space="0" w:color="auto"/>
        <w:bottom w:val="none" w:sz="0" w:space="0" w:color="auto"/>
        <w:right w:val="none" w:sz="0" w:space="0" w:color="auto"/>
      </w:divBdr>
      <w:divsChild>
        <w:div w:id="1626617797">
          <w:marLeft w:val="0"/>
          <w:marRight w:val="0"/>
          <w:marTop w:val="0"/>
          <w:marBottom w:val="0"/>
          <w:divBdr>
            <w:top w:val="none" w:sz="0" w:space="0" w:color="auto"/>
            <w:left w:val="none" w:sz="0" w:space="0" w:color="auto"/>
            <w:bottom w:val="none" w:sz="0" w:space="0" w:color="auto"/>
            <w:right w:val="none" w:sz="0" w:space="0" w:color="auto"/>
          </w:divBdr>
          <w:divsChild>
            <w:div w:id="151915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7720">
      <w:bodyDiv w:val="1"/>
      <w:marLeft w:val="0"/>
      <w:marRight w:val="0"/>
      <w:marTop w:val="0"/>
      <w:marBottom w:val="0"/>
      <w:divBdr>
        <w:top w:val="none" w:sz="0" w:space="0" w:color="auto"/>
        <w:left w:val="none" w:sz="0" w:space="0" w:color="auto"/>
        <w:bottom w:val="none" w:sz="0" w:space="0" w:color="auto"/>
        <w:right w:val="none" w:sz="0" w:space="0" w:color="auto"/>
      </w:divBdr>
      <w:divsChild>
        <w:div w:id="1903786176">
          <w:marLeft w:val="0"/>
          <w:marRight w:val="0"/>
          <w:marTop w:val="0"/>
          <w:marBottom w:val="0"/>
          <w:divBdr>
            <w:top w:val="none" w:sz="0" w:space="0" w:color="auto"/>
            <w:left w:val="none" w:sz="0" w:space="0" w:color="auto"/>
            <w:bottom w:val="none" w:sz="0" w:space="0" w:color="auto"/>
            <w:right w:val="none" w:sz="0" w:space="0" w:color="auto"/>
          </w:divBdr>
          <w:divsChild>
            <w:div w:id="579215140">
              <w:marLeft w:val="0"/>
              <w:marRight w:val="0"/>
              <w:marTop w:val="0"/>
              <w:marBottom w:val="0"/>
              <w:divBdr>
                <w:top w:val="none" w:sz="0" w:space="0" w:color="auto"/>
                <w:left w:val="none" w:sz="0" w:space="0" w:color="auto"/>
                <w:bottom w:val="none" w:sz="0" w:space="0" w:color="auto"/>
                <w:right w:val="none" w:sz="0" w:space="0" w:color="auto"/>
              </w:divBdr>
            </w:div>
            <w:div w:id="10384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3736">
      <w:bodyDiv w:val="1"/>
      <w:marLeft w:val="0"/>
      <w:marRight w:val="0"/>
      <w:marTop w:val="0"/>
      <w:marBottom w:val="0"/>
      <w:divBdr>
        <w:top w:val="none" w:sz="0" w:space="0" w:color="auto"/>
        <w:left w:val="none" w:sz="0" w:space="0" w:color="auto"/>
        <w:bottom w:val="none" w:sz="0" w:space="0" w:color="auto"/>
        <w:right w:val="none" w:sz="0" w:space="0" w:color="auto"/>
      </w:divBdr>
      <w:divsChild>
        <w:div w:id="2053655077">
          <w:marLeft w:val="0"/>
          <w:marRight w:val="0"/>
          <w:marTop w:val="0"/>
          <w:marBottom w:val="0"/>
          <w:divBdr>
            <w:top w:val="none" w:sz="0" w:space="0" w:color="auto"/>
            <w:left w:val="none" w:sz="0" w:space="0" w:color="auto"/>
            <w:bottom w:val="none" w:sz="0" w:space="0" w:color="auto"/>
            <w:right w:val="none" w:sz="0" w:space="0" w:color="auto"/>
          </w:divBdr>
          <w:divsChild>
            <w:div w:id="17323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9590">
      <w:bodyDiv w:val="1"/>
      <w:marLeft w:val="0"/>
      <w:marRight w:val="0"/>
      <w:marTop w:val="0"/>
      <w:marBottom w:val="0"/>
      <w:divBdr>
        <w:top w:val="none" w:sz="0" w:space="0" w:color="auto"/>
        <w:left w:val="none" w:sz="0" w:space="0" w:color="auto"/>
        <w:bottom w:val="none" w:sz="0" w:space="0" w:color="auto"/>
        <w:right w:val="none" w:sz="0" w:space="0" w:color="auto"/>
      </w:divBdr>
      <w:divsChild>
        <w:div w:id="1066950403">
          <w:marLeft w:val="0"/>
          <w:marRight w:val="0"/>
          <w:marTop w:val="0"/>
          <w:marBottom w:val="0"/>
          <w:divBdr>
            <w:top w:val="none" w:sz="0" w:space="0" w:color="auto"/>
            <w:left w:val="none" w:sz="0" w:space="0" w:color="auto"/>
            <w:bottom w:val="none" w:sz="0" w:space="0" w:color="auto"/>
            <w:right w:val="none" w:sz="0" w:space="0" w:color="auto"/>
          </w:divBdr>
          <w:divsChild>
            <w:div w:id="72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5541">
      <w:bodyDiv w:val="1"/>
      <w:marLeft w:val="0"/>
      <w:marRight w:val="0"/>
      <w:marTop w:val="0"/>
      <w:marBottom w:val="0"/>
      <w:divBdr>
        <w:top w:val="none" w:sz="0" w:space="0" w:color="auto"/>
        <w:left w:val="none" w:sz="0" w:space="0" w:color="auto"/>
        <w:bottom w:val="none" w:sz="0" w:space="0" w:color="auto"/>
        <w:right w:val="none" w:sz="0" w:space="0" w:color="auto"/>
      </w:divBdr>
    </w:div>
    <w:div w:id="642278225">
      <w:bodyDiv w:val="1"/>
      <w:marLeft w:val="0"/>
      <w:marRight w:val="0"/>
      <w:marTop w:val="0"/>
      <w:marBottom w:val="0"/>
      <w:divBdr>
        <w:top w:val="none" w:sz="0" w:space="0" w:color="auto"/>
        <w:left w:val="none" w:sz="0" w:space="0" w:color="auto"/>
        <w:bottom w:val="none" w:sz="0" w:space="0" w:color="auto"/>
        <w:right w:val="none" w:sz="0" w:space="0" w:color="auto"/>
      </w:divBdr>
    </w:div>
    <w:div w:id="666595574">
      <w:bodyDiv w:val="1"/>
      <w:marLeft w:val="0"/>
      <w:marRight w:val="0"/>
      <w:marTop w:val="0"/>
      <w:marBottom w:val="0"/>
      <w:divBdr>
        <w:top w:val="none" w:sz="0" w:space="0" w:color="auto"/>
        <w:left w:val="none" w:sz="0" w:space="0" w:color="auto"/>
        <w:bottom w:val="none" w:sz="0" w:space="0" w:color="auto"/>
        <w:right w:val="none" w:sz="0" w:space="0" w:color="auto"/>
      </w:divBdr>
    </w:div>
    <w:div w:id="667364539">
      <w:bodyDiv w:val="1"/>
      <w:marLeft w:val="0"/>
      <w:marRight w:val="0"/>
      <w:marTop w:val="0"/>
      <w:marBottom w:val="0"/>
      <w:divBdr>
        <w:top w:val="none" w:sz="0" w:space="0" w:color="auto"/>
        <w:left w:val="none" w:sz="0" w:space="0" w:color="auto"/>
        <w:bottom w:val="none" w:sz="0" w:space="0" w:color="auto"/>
        <w:right w:val="none" w:sz="0" w:space="0" w:color="auto"/>
      </w:divBdr>
    </w:div>
    <w:div w:id="722339065">
      <w:bodyDiv w:val="1"/>
      <w:marLeft w:val="0"/>
      <w:marRight w:val="0"/>
      <w:marTop w:val="0"/>
      <w:marBottom w:val="0"/>
      <w:divBdr>
        <w:top w:val="none" w:sz="0" w:space="0" w:color="auto"/>
        <w:left w:val="none" w:sz="0" w:space="0" w:color="auto"/>
        <w:bottom w:val="none" w:sz="0" w:space="0" w:color="auto"/>
        <w:right w:val="none" w:sz="0" w:space="0" w:color="auto"/>
      </w:divBdr>
      <w:divsChild>
        <w:div w:id="61802501">
          <w:marLeft w:val="0"/>
          <w:marRight w:val="0"/>
          <w:marTop w:val="0"/>
          <w:marBottom w:val="0"/>
          <w:divBdr>
            <w:top w:val="none" w:sz="0" w:space="0" w:color="auto"/>
            <w:left w:val="none" w:sz="0" w:space="0" w:color="auto"/>
            <w:bottom w:val="none" w:sz="0" w:space="0" w:color="auto"/>
            <w:right w:val="none" w:sz="0" w:space="0" w:color="auto"/>
          </w:divBdr>
          <w:divsChild>
            <w:div w:id="879903354">
              <w:marLeft w:val="0"/>
              <w:marRight w:val="0"/>
              <w:marTop w:val="0"/>
              <w:marBottom w:val="0"/>
              <w:divBdr>
                <w:top w:val="none" w:sz="0" w:space="0" w:color="auto"/>
                <w:left w:val="none" w:sz="0" w:space="0" w:color="auto"/>
                <w:bottom w:val="none" w:sz="0" w:space="0" w:color="auto"/>
                <w:right w:val="none" w:sz="0" w:space="0" w:color="auto"/>
              </w:divBdr>
            </w:div>
            <w:div w:id="14941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1747">
      <w:bodyDiv w:val="1"/>
      <w:marLeft w:val="0"/>
      <w:marRight w:val="0"/>
      <w:marTop w:val="0"/>
      <w:marBottom w:val="0"/>
      <w:divBdr>
        <w:top w:val="none" w:sz="0" w:space="0" w:color="auto"/>
        <w:left w:val="none" w:sz="0" w:space="0" w:color="auto"/>
        <w:bottom w:val="none" w:sz="0" w:space="0" w:color="auto"/>
        <w:right w:val="none" w:sz="0" w:space="0" w:color="auto"/>
      </w:divBdr>
      <w:divsChild>
        <w:div w:id="2134859554">
          <w:marLeft w:val="0"/>
          <w:marRight w:val="0"/>
          <w:marTop w:val="0"/>
          <w:marBottom w:val="0"/>
          <w:divBdr>
            <w:top w:val="none" w:sz="0" w:space="0" w:color="auto"/>
            <w:left w:val="none" w:sz="0" w:space="0" w:color="auto"/>
            <w:bottom w:val="none" w:sz="0" w:space="0" w:color="auto"/>
            <w:right w:val="none" w:sz="0" w:space="0" w:color="auto"/>
          </w:divBdr>
          <w:divsChild>
            <w:div w:id="94982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3590">
      <w:bodyDiv w:val="1"/>
      <w:marLeft w:val="0"/>
      <w:marRight w:val="0"/>
      <w:marTop w:val="0"/>
      <w:marBottom w:val="0"/>
      <w:divBdr>
        <w:top w:val="none" w:sz="0" w:space="0" w:color="auto"/>
        <w:left w:val="none" w:sz="0" w:space="0" w:color="auto"/>
        <w:bottom w:val="none" w:sz="0" w:space="0" w:color="auto"/>
        <w:right w:val="none" w:sz="0" w:space="0" w:color="auto"/>
      </w:divBdr>
      <w:divsChild>
        <w:div w:id="407001199">
          <w:marLeft w:val="0"/>
          <w:marRight w:val="0"/>
          <w:marTop w:val="0"/>
          <w:marBottom w:val="0"/>
          <w:divBdr>
            <w:top w:val="none" w:sz="0" w:space="0" w:color="auto"/>
            <w:left w:val="none" w:sz="0" w:space="0" w:color="auto"/>
            <w:bottom w:val="none" w:sz="0" w:space="0" w:color="auto"/>
            <w:right w:val="none" w:sz="0" w:space="0" w:color="auto"/>
          </w:divBdr>
          <w:divsChild>
            <w:div w:id="2055616268">
              <w:marLeft w:val="0"/>
              <w:marRight w:val="0"/>
              <w:marTop w:val="0"/>
              <w:marBottom w:val="0"/>
              <w:divBdr>
                <w:top w:val="none" w:sz="0" w:space="0" w:color="auto"/>
                <w:left w:val="none" w:sz="0" w:space="0" w:color="auto"/>
                <w:bottom w:val="none" w:sz="0" w:space="0" w:color="auto"/>
                <w:right w:val="none" w:sz="0" w:space="0" w:color="auto"/>
              </w:divBdr>
            </w:div>
            <w:div w:id="1752043080">
              <w:marLeft w:val="0"/>
              <w:marRight w:val="0"/>
              <w:marTop w:val="0"/>
              <w:marBottom w:val="0"/>
              <w:divBdr>
                <w:top w:val="none" w:sz="0" w:space="0" w:color="auto"/>
                <w:left w:val="none" w:sz="0" w:space="0" w:color="auto"/>
                <w:bottom w:val="none" w:sz="0" w:space="0" w:color="auto"/>
                <w:right w:val="none" w:sz="0" w:space="0" w:color="auto"/>
              </w:divBdr>
            </w:div>
            <w:div w:id="1569874905">
              <w:marLeft w:val="0"/>
              <w:marRight w:val="0"/>
              <w:marTop w:val="0"/>
              <w:marBottom w:val="0"/>
              <w:divBdr>
                <w:top w:val="none" w:sz="0" w:space="0" w:color="auto"/>
                <w:left w:val="none" w:sz="0" w:space="0" w:color="auto"/>
                <w:bottom w:val="none" w:sz="0" w:space="0" w:color="auto"/>
                <w:right w:val="none" w:sz="0" w:space="0" w:color="auto"/>
              </w:divBdr>
            </w:div>
            <w:div w:id="773521799">
              <w:marLeft w:val="0"/>
              <w:marRight w:val="0"/>
              <w:marTop w:val="0"/>
              <w:marBottom w:val="0"/>
              <w:divBdr>
                <w:top w:val="none" w:sz="0" w:space="0" w:color="auto"/>
                <w:left w:val="none" w:sz="0" w:space="0" w:color="auto"/>
                <w:bottom w:val="none" w:sz="0" w:space="0" w:color="auto"/>
                <w:right w:val="none" w:sz="0" w:space="0" w:color="auto"/>
              </w:divBdr>
            </w:div>
            <w:div w:id="806355549">
              <w:marLeft w:val="0"/>
              <w:marRight w:val="0"/>
              <w:marTop w:val="0"/>
              <w:marBottom w:val="0"/>
              <w:divBdr>
                <w:top w:val="none" w:sz="0" w:space="0" w:color="auto"/>
                <w:left w:val="none" w:sz="0" w:space="0" w:color="auto"/>
                <w:bottom w:val="none" w:sz="0" w:space="0" w:color="auto"/>
                <w:right w:val="none" w:sz="0" w:space="0" w:color="auto"/>
              </w:divBdr>
            </w:div>
            <w:div w:id="11213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2607">
      <w:bodyDiv w:val="1"/>
      <w:marLeft w:val="0"/>
      <w:marRight w:val="0"/>
      <w:marTop w:val="0"/>
      <w:marBottom w:val="0"/>
      <w:divBdr>
        <w:top w:val="none" w:sz="0" w:space="0" w:color="auto"/>
        <w:left w:val="none" w:sz="0" w:space="0" w:color="auto"/>
        <w:bottom w:val="none" w:sz="0" w:space="0" w:color="auto"/>
        <w:right w:val="none" w:sz="0" w:space="0" w:color="auto"/>
      </w:divBdr>
      <w:divsChild>
        <w:div w:id="507445389">
          <w:marLeft w:val="0"/>
          <w:marRight w:val="0"/>
          <w:marTop w:val="0"/>
          <w:marBottom w:val="0"/>
          <w:divBdr>
            <w:top w:val="none" w:sz="0" w:space="0" w:color="auto"/>
            <w:left w:val="none" w:sz="0" w:space="0" w:color="auto"/>
            <w:bottom w:val="none" w:sz="0" w:space="0" w:color="auto"/>
            <w:right w:val="none" w:sz="0" w:space="0" w:color="auto"/>
          </w:divBdr>
          <w:divsChild>
            <w:div w:id="8017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2482">
      <w:bodyDiv w:val="1"/>
      <w:marLeft w:val="0"/>
      <w:marRight w:val="0"/>
      <w:marTop w:val="0"/>
      <w:marBottom w:val="0"/>
      <w:divBdr>
        <w:top w:val="none" w:sz="0" w:space="0" w:color="auto"/>
        <w:left w:val="none" w:sz="0" w:space="0" w:color="auto"/>
        <w:bottom w:val="none" w:sz="0" w:space="0" w:color="auto"/>
        <w:right w:val="none" w:sz="0" w:space="0" w:color="auto"/>
      </w:divBdr>
      <w:divsChild>
        <w:div w:id="1251618434">
          <w:marLeft w:val="0"/>
          <w:marRight w:val="0"/>
          <w:marTop w:val="0"/>
          <w:marBottom w:val="0"/>
          <w:divBdr>
            <w:top w:val="none" w:sz="0" w:space="0" w:color="auto"/>
            <w:left w:val="none" w:sz="0" w:space="0" w:color="auto"/>
            <w:bottom w:val="none" w:sz="0" w:space="0" w:color="auto"/>
            <w:right w:val="none" w:sz="0" w:space="0" w:color="auto"/>
          </w:divBdr>
          <w:divsChild>
            <w:div w:id="1241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5330">
      <w:bodyDiv w:val="1"/>
      <w:marLeft w:val="0"/>
      <w:marRight w:val="0"/>
      <w:marTop w:val="0"/>
      <w:marBottom w:val="0"/>
      <w:divBdr>
        <w:top w:val="none" w:sz="0" w:space="0" w:color="auto"/>
        <w:left w:val="none" w:sz="0" w:space="0" w:color="auto"/>
        <w:bottom w:val="none" w:sz="0" w:space="0" w:color="auto"/>
        <w:right w:val="none" w:sz="0" w:space="0" w:color="auto"/>
      </w:divBdr>
    </w:div>
    <w:div w:id="1003169985">
      <w:bodyDiv w:val="1"/>
      <w:marLeft w:val="0"/>
      <w:marRight w:val="0"/>
      <w:marTop w:val="0"/>
      <w:marBottom w:val="0"/>
      <w:divBdr>
        <w:top w:val="none" w:sz="0" w:space="0" w:color="auto"/>
        <w:left w:val="none" w:sz="0" w:space="0" w:color="auto"/>
        <w:bottom w:val="none" w:sz="0" w:space="0" w:color="auto"/>
        <w:right w:val="none" w:sz="0" w:space="0" w:color="auto"/>
      </w:divBdr>
      <w:divsChild>
        <w:div w:id="1083064890">
          <w:marLeft w:val="0"/>
          <w:marRight w:val="0"/>
          <w:marTop w:val="0"/>
          <w:marBottom w:val="0"/>
          <w:divBdr>
            <w:top w:val="none" w:sz="0" w:space="0" w:color="auto"/>
            <w:left w:val="none" w:sz="0" w:space="0" w:color="auto"/>
            <w:bottom w:val="none" w:sz="0" w:space="0" w:color="auto"/>
            <w:right w:val="none" w:sz="0" w:space="0" w:color="auto"/>
          </w:divBdr>
          <w:divsChild>
            <w:div w:id="26137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0607">
      <w:bodyDiv w:val="1"/>
      <w:marLeft w:val="0"/>
      <w:marRight w:val="0"/>
      <w:marTop w:val="0"/>
      <w:marBottom w:val="0"/>
      <w:divBdr>
        <w:top w:val="none" w:sz="0" w:space="0" w:color="auto"/>
        <w:left w:val="none" w:sz="0" w:space="0" w:color="auto"/>
        <w:bottom w:val="none" w:sz="0" w:space="0" w:color="auto"/>
        <w:right w:val="none" w:sz="0" w:space="0" w:color="auto"/>
      </w:divBdr>
      <w:divsChild>
        <w:div w:id="847795881">
          <w:marLeft w:val="0"/>
          <w:marRight w:val="0"/>
          <w:marTop w:val="0"/>
          <w:marBottom w:val="0"/>
          <w:divBdr>
            <w:top w:val="none" w:sz="0" w:space="0" w:color="auto"/>
            <w:left w:val="none" w:sz="0" w:space="0" w:color="auto"/>
            <w:bottom w:val="none" w:sz="0" w:space="0" w:color="auto"/>
            <w:right w:val="none" w:sz="0" w:space="0" w:color="auto"/>
          </w:divBdr>
          <w:divsChild>
            <w:div w:id="2042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6423">
      <w:bodyDiv w:val="1"/>
      <w:marLeft w:val="0"/>
      <w:marRight w:val="0"/>
      <w:marTop w:val="0"/>
      <w:marBottom w:val="0"/>
      <w:divBdr>
        <w:top w:val="none" w:sz="0" w:space="0" w:color="auto"/>
        <w:left w:val="none" w:sz="0" w:space="0" w:color="auto"/>
        <w:bottom w:val="none" w:sz="0" w:space="0" w:color="auto"/>
        <w:right w:val="none" w:sz="0" w:space="0" w:color="auto"/>
      </w:divBdr>
      <w:divsChild>
        <w:div w:id="438137876">
          <w:marLeft w:val="0"/>
          <w:marRight w:val="0"/>
          <w:marTop w:val="0"/>
          <w:marBottom w:val="0"/>
          <w:divBdr>
            <w:top w:val="none" w:sz="0" w:space="0" w:color="auto"/>
            <w:left w:val="none" w:sz="0" w:space="0" w:color="auto"/>
            <w:bottom w:val="none" w:sz="0" w:space="0" w:color="auto"/>
            <w:right w:val="none" w:sz="0" w:space="0" w:color="auto"/>
          </w:divBdr>
          <w:divsChild>
            <w:div w:id="526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201">
      <w:bodyDiv w:val="1"/>
      <w:marLeft w:val="0"/>
      <w:marRight w:val="0"/>
      <w:marTop w:val="0"/>
      <w:marBottom w:val="0"/>
      <w:divBdr>
        <w:top w:val="none" w:sz="0" w:space="0" w:color="auto"/>
        <w:left w:val="none" w:sz="0" w:space="0" w:color="auto"/>
        <w:bottom w:val="none" w:sz="0" w:space="0" w:color="auto"/>
        <w:right w:val="none" w:sz="0" w:space="0" w:color="auto"/>
      </w:divBdr>
      <w:divsChild>
        <w:div w:id="863178271">
          <w:marLeft w:val="0"/>
          <w:marRight w:val="0"/>
          <w:marTop w:val="0"/>
          <w:marBottom w:val="0"/>
          <w:divBdr>
            <w:top w:val="none" w:sz="0" w:space="0" w:color="auto"/>
            <w:left w:val="none" w:sz="0" w:space="0" w:color="auto"/>
            <w:bottom w:val="none" w:sz="0" w:space="0" w:color="auto"/>
            <w:right w:val="none" w:sz="0" w:space="0" w:color="auto"/>
          </w:divBdr>
          <w:divsChild>
            <w:div w:id="1486044977">
              <w:marLeft w:val="0"/>
              <w:marRight w:val="0"/>
              <w:marTop w:val="0"/>
              <w:marBottom w:val="0"/>
              <w:divBdr>
                <w:top w:val="none" w:sz="0" w:space="0" w:color="auto"/>
                <w:left w:val="none" w:sz="0" w:space="0" w:color="auto"/>
                <w:bottom w:val="none" w:sz="0" w:space="0" w:color="auto"/>
                <w:right w:val="none" w:sz="0" w:space="0" w:color="auto"/>
              </w:divBdr>
            </w:div>
            <w:div w:id="16700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56640">
      <w:bodyDiv w:val="1"/>
      <w:marLeft w:val="0"/>
      <w:marRight w:val="0"/>
      <w:marTop w:val="0"/>
      <w:marBottom w:val="0"/>
      <w:divBdr>
        <w:top w:val="none" w:sz="0" w:space="0" w:color="auto"/>
        <w:left w:val="none" w:sz="0" w:space="0" w:color="auto"/>
        <w:bottom w:val="none" w:sz="0" w:space="0" w:color="auto"/>
        <w:right w:val="none" w:sz="0" w:space="0" w:color="auto"/>
      </w:divBdr>
      <w:divsChild>
        <w:div w:id="642275553">
          <w:marLeft w:val="0"/>
          <w:marRight w:val="0"/>
          <w:marTop w:val="0"/>
          <w:marBottom w:val="0"/>
          <w:divBdr>
            <w:top w:val="none" w:sz="0" w:space="0" w:color="auto"/>
            <w:left w:val="none" w:sz="0" w:space="0" w:color="auto"/>
            <w:bottom w:val="none" w:sz="0" w:space="0" w:color="auto"/>
            <w:right w:val="none" w:sz="0" w:space="0" w:color="auto"/>
          </w:divBdr>
          <w:divsChild>
            <w:div w:id="20744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9352">
      <w:bodyDiv w:val="1"/>
      <w:marLeft w:val="0"/>
      <w:marRight w:val="0"/>
      <w:marTop w:val="0"/>
      <w:marBottom w:val="0"/>
      <w:divBdr>
        <w:top w:val="none" w:sz="0" w:space="0" w:color="auto"/>
        <w:left w:val="none" w:sz="0" w:space="0" w:color="auto"/>
        <w:bottom w:val="none" w:sz="0" w:space="0" w:color="auto"/>
        <w:right w:val="none" w:sz="0" w:space="0" w:color="auto"/>
      </w:divBdr>
      <w:divsChild>
        <w:div w:id="1046489173">
          <w:marLeft w:val="0"/>
          <w:marRight w:val="0"/>
          <w:marTop w:val="0"/>
          <w:marBottom w:val="0"/>
          <w:divBdr>
            <w:top w:val="none" w:sz="0" w:space="0" w:color="auto"/>
            <w:left w:val="none" w:sz="0" w:space="0" w:color="auto"/>
            <w:bottom w:val="none" w:sz="0" w:space="0" w:color="auto"/>
            <w:right w:val="none" w:sz="0" w:space="0" w:color="auto"/>
          </w:divBdr>
          <w:divsChild>
            <w:div w:id="42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34842">
      <w:bodyDiv w:val="1"/>
      <w:marLeft w:val="0"/>
      <w:marRight w:val="0"/>
      <w:marTop w:val="0"/>
      <w:marBottom w:val="0"/>
      <w:divBdr>
        <w:top w:val="none" w:sz="0" w:space="0" w:color="auto"/>
        <w:left w:val="none" w:sz="0" w:space="0" w:color="auto"/>
        <w:bottom w:val="none" w:sz="0" w:space="0" w:color="auto"/>
        <w:right w:val="none" w:sz="0" w:space="0" w:color="auto"/>
      </w:divBdr>
      <w:divsChild>
        <w:div w:id="1212234195">
          <w:marLeft w:val="0"/>
          <w:marRight w:val="0"/>
          <w:marTop w:val="0"/>
          <w:marBottom w:val="0"/>
          <w:divBdr>
            <w:top w:val="none" w:sz="0" w:space="0" w:color="auto"/>
            <w:left w:val="none" w:sz="0" w:space="0" w:color="auto"/>
            <w:bottom w:val="none" w:sz="0" w:space="0" w:color="auto"/>
            <w:right w:val="none" w:sz="0" w:space="0" w:color="auto"/>
          </w:divBdr>
        </w:div>
        <w:div w:id="2144811114">
          <w:marLeft w:val="0"/>
          <w:marRight w:val="0"/>
          <w:marTop w:val="0"/>
          <w:marBottom w:val="0"/>
          <w:divBdr>
            <w:top w:val="none" w:sz="0" w:space="0" w:color="auto"/>
            <w:left w:val="none" w:sz="0" w:space="0" w:color="auto"/>
            <w:bottom w:val="none" w:sz="0" w:space="0" w:color="auto"/>
            <w:right w:val="none" w:sz="0" w:space="0" w:color="auto"/>
          </w:divBdr>
        </w:div>
        <w:div w:id="1557932103">
          <w:marLeft w:val="0"/>
          <w:marRight w:val="0"/>
          <w:marTop w:val="0"/>
          <w:marBottom w:val="0"/>
          <w:divBdr>
            <w:top w:val="none" w:sz="0" w:space="0" w:color="auto"/>
            <w:left w:val="none" w:sz="0" w:space="0" w:color="auto"/>
            <w:bottom w:val="none" w:sz="0" w:space="0" w:color="auto"/>
            <w:right w:val="none" w:sz="0" w:space="0" w:color="auto"/>
          </w:divBdr>
        </w:div>
      </w:divsChild>
    </w:div>
    <w:div w:id="1307736900">
      <w:bodyDiv w:val="1"/>
      <w:marLeft w:val="0"/>
      <w:marRight w:val="0"/>
      <w:marTop w:val="0"/>
      <w:marBottom w:val="0"/>
      <w:divBdr>
        <w:top w:val="none" w:sz="0" w:space="0" w:color="auto"/>
        <w:left w:val="none" w:sz="0" w:space="0" w:color="auto"/>
        <w:bottom w:val="none" w:sz="0" w:space="0" w:color="auto"/>
        <w:right w:val="none" w:sz="0" w:space="0" w:color="auto"/>
      </w:divBdr>
      <w:divsChild>
        <w:div w:id="1888224038">
          <w:marLeft w:val="0"/>
          <w:marRight w:val="0"/>
          <w:marTop w:val="0"/>
          <w:marBottom w:val="0"/>
          <w:divBdr>
            <w:top w:val="none" w:sz="0" w:space="0" w:color="auto"/>
            <w:left w:val="none" w:sz="0" w:space="0" w:color="auto"/>
            <w:bottom w:val="none" w:sz="0" w:space="0" w:color="auto"/>
            <w:right w:val="none" w:sz="0" w:space="0" w:color="auto"/>
          </w:divBdr>
          <w:divsChild>
            <w:div w:id="1508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24665">
      <w:bodyDiv w:val="1"/>
      <w:marLeft w:val="0"/>
      <w:marRight w:val="0"/>
      <w:marTop w:val="0"/>
      <w:marBottom w:val="0"/>
      <w:divBdr>
        <w:top w:val="none" w:sz="0" w:space="0" w:color="auto"/>
        <w:left w:val="none" w:sz="0" w:space="0" w:color="auto"/>
        <w:bottom w:val="none" w:sz="0" w:space="0" w:color="auto"/>
        <w:right w:val="none" w:sz="0" w:space="0" w:color="auto"/>
      </w:divBdr>
      <w:divsChild>
        <w:div w:id="293102614">
          <w:marLeft w:val="0"/>
          <w:marRight w:val="0"/>
          <w:marTop w:val="0"/>
          <w:marBottom w:val="0"/>
          <w:divBdr>
            <w:top w:val="none" w:sz="0" w:space="0" w:color="auto"/>
            <w:left w:val="none" w:sz="0" w:space="0" w:color="auto"/>
            <w:bottom w:val="none" w:sz="0" w:space="0" w:color="auto"/>
            <w:right w:val="none" w:sz="0" w:space="0" w:color="auto"/>
          </w:divBdr>
          <w:divsChild>
            <w:div w:id="470899761">
              <w:marLeft w:val="0"/>
              <w:marRight w:val="0"/>
              <w:marTop w:val="0"/>
              <w:marBottom w:val="0"/>
              <w:divBdr>
                <w:top w:val="none" w:sz="0" w:space="0" w:color="auto"/>
                <w:left w:val="none" w:sz="0" w:space="0" w:color="auto"/>
                <w:bottom w:val="none" w:sz="0" w:space="0" w:color="auto"/>
                <w:right w:val="none" w:sz="0" w:space="0" w:color="auto"/>
              </w:divBdr>
            </w:div>
            <w:div w:id="1559592416">
              <w:marLeft w:val="0"/>
              <w:marRight w:val="0"/>
              <w:marTop w:val="0"/>
              <w:marBottom w:val="0"/>
              <w:divBdr>
                <w:top w:val="none" w:sz="0" w:space="0" w:color="auto"/>
                <w:left w:val="none" w:sz="0" w:space="0" w:color="auto"/>
                <w:bottom w:val="none" w:sz="0" w:space="0" w:color="auto"/>
                <w:right w:val="none" w:sz="0" w:space="0" w:color="auto"/>
              </w:divBdr>
            </w:div>
            <w:div w:id="423308811">
              <w:marLeft w:val="0"/>
              <w:marRight w:val="0"/>
              <w:marTop w:val="0"/>
              <w:marBottom w:val="0"/>
              <w:divBdr>
                <w:top w:val="none" w:sz="0" w:space="0" w:color="auto"/>
                <w:left w:val="none" w:sz="0" w:space="0" w:color="auto"/>
                <w:bottom w:val="none" w:sz="0" w:space="0" w:color="auto"/>
                <w:right w:val="none" w:sz="0" w:space="0" w:color="auto"/>
              </w:divBdr>
            </w:div>
            <w:div w:id="1842115919">
              <w:marLeft w:val="0"/>
              <w:marRight w:val="0"/>
              <w:marTop w:val="0"/>
              <w:marBottom w:val="0"/>
              <w:divBdr>
                <w:top w:val="none" w:sz="0" w:space="0" w:color="auto"/>
                <w:left w:val="none" w:sz="0" w:space="0" w:color="auto"/>
                <w:bottom w:val="none" w:sz="0" w:space="0" w:color="auto"/>
                <w:right w:val="none" w:sz="0" w:space="0" w:color="auto"/>
              </w:divBdr>
            </w:div>
            <w:div w:id="275452227">
              <w:marLeft w:val="0"/>
              <w:marRight w:val="0"/>
              <w:marTop w:val="0"/>
              <w:marBottom w:val="0"/>
              <w:divBdr>
                <w:top w:val="none" w:sz="0" w:space="0" w:color="auto"/>
                <w:left w:val="none" w:sz="0" w:space="0" w:color="auto"/>
                <w:bottom w:val="none" w:sz="0" w:space="0" w:color="auto"/>
                <w:right w:val="none" w:sz="0" w:space="0" w:color="auto"/>
              </w:divBdr>
            </w:div>
            <w:div w:id="14522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5265">
      <w:bodyDiv w:val="1"/>
      <w:marLeft w:val="0"/>
      <w:marRight w:val="0"/>
      <w:marTop w:val="0"/>
      <w:marBottom w:val="0"/>
      <w:divBdr>
        <w:top w:val="none" w:sz="0" w:space="0" w:color="auto"/>
        <w:left w:val="none" w:sz="0" w:space="0" w:color="auto"/>
        <w:bottom w:val="none" w:sz="0" w:space="0" w:color="auto"/>
        <w:right w:val="none" w:sz="0" w:space="0" w:color="auto"/>
      </w:divBdr>
    </w:div>
    <w:div w:id="1417045868">
      <w:bodyDiv w:val="1"/>
      <w:marLeft w:val="0"/>
      <w:marRight w:val="0"/>
      <w:marTop w:val="0"/>
      <w:marBottom w:val="0"/>
      <w:divBdr>
        <w:top w:val="none" w:sz="0" w:space="0" w:color="auto"/>
        <w:left w:val="none" w:sz="0" w:space="0" w:color="auto"/>
        <w:bottom w:val="none" w:sz="0" w:space="0" w:color="auto"/>
        <w:right w:val="none" w:sz="0" w:space="0" w:color="auto"/>
      </w:divBdr>
    </w:div>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24910174">
      <w:bodyDiv w:val="1"/>
      <w:marLeft w:val="0"/>
      <w:marRight w:val="0"/>
      <w:marTop w:val="0"/>
      <w:marBottom w:val="0"/>
      <w:divBdr>
        <w:top w:val="none" w:sz="0" w:space="0" w:color="auto"/>
        <w:left w:val="none" w:sz="0" w:space="0" w:color="auto"/>
        <w:bottom w:val="none" w:sz="0" w:space="0" w:color="auto"/>
        <w:right w:val="none" w:sz="0" w:space="0" w:color="auto"/>
      </w:divBdr>
    </w:div>
    <w:div w:id="1452940072">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465662327">
      <w:bodyDiv w:val="1"/>
      <w:marLeft w:val="0"/>
      <w:marRight w:val="0"/>
      <w:marTop w:val="0"/>
      <w:marBottom w:val="0"/>
      <w:divBdr>
        <w:top w:val="none" w:sz="0" w:space="0" w:color="auto"/>
        <w:left w:val="none" w:sz="0" w:space="0" w:color="auto"/>
        <w:bottom w:val="none" w:sz="0" w:space="0" w:color="auto"/>
        <w:right w:val="none" w:sz="0" w:space="0" w:color="auto"/>
      </w:divBdr>
      <w:divsChild>
        <w:div w:id="311253054">
          <w:marLeft w:val="0"/>
          <w:marRight w:val="0"/>
          <w:marTop w:val="0"/>
          <w:marBottom w:val="0"/>
          <w:divBdr>
            <w:top w:val="none" w:sz="0" w:space="0" w:color="auto"/>
            <w:left w:val="none" w:sz="0" w:space="0" w:color="auto"/>
            <w:bottom w:val="none" w:sz="0" w:space="0" w:color="auto"/>
            <w:right w:val="none" w:sz="0" w:space="0" w:color="auto"/>
          </w:divBdr>
          <w:divsChild>
            <w:div w:id="593829962">
              <w:marLeft w:val="0"/>
              <w:marRight w:val="0"/>
              <w:marTop w:val="0"/>
              <w:marBottom w:val="0"/>
              <w:divBdr>
                <w:top w:val="none" w:sz="0" w:space="0" w:color="auto"/>
                <w:left w:val="none" w:sz="0" w:space="0" w:color="auto"/>
                <w:bottom w:val="none" w:sz="0" w:space="0" w:color="auto"/>
                <w:right w:val="none" w:sz="0" w:space="0" w:color="auto"/>
              </w:divBdr>
            </w:div>
            <w:div w:id="12404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4037">
      <w:bodyDiv w:val="1"/>
      <w:marLeft w:val="0"/>
      <w:marRight w:val="0"/>
      <w:marTop w:val="0"/>
      <w:marBottom w:val="0"/>
      <w:divBdr>
        <w:top w:val="none" w:sz="0" w:space="0" w:color="auto"/>
        <w:left w:val="none" w:sz="0" w:space="0" w:color="auto"/>
        <w:bottom w:val="none" w:sz="0" w:space="0" w:color="auto"/>
        <w:right w:val="none" w:sz="0" w:space="0" w:color="auto"/>
      </w:divBdr>
    </w:div>
    <w:div w:id="1554386092">
      <w:bodyDiv w:val="1"/>
      <w:marLeft w:val="0"/>
      <w:marRight w:val="0"/>
      <w:marTop w:val="0"/>
      <w:marBottom w:val="0"/>
      <w:divBdr>
        <w:top w:val="none" w:sz="0" w:space="0" w:color="auto"/>
        <w:left w:val="none" w:sz="0" w:space="0" w:color="auto"/>
        <w:bottom w:val="none" w:sz="0" w:space="0" w:color="auto"/>
        <w:right w:val="none" w:sz="0" w:space="0" w:color="auto"/>
      </w:divBdr>
      <w:divsChild>
        <w:div w:id="818227">
          <w:marLeft w:val="0"/>
          <w:marRight w:val="0"/>
          <w:marTop w:val="0"/>
          <w:marBottom w:val="0"/>
          <w:divBdr>
            <w:top w:val="none" w:sz="0" w:space="0" w:color="auto"/>
            <w:left w:val="none" w:sz="0" w:space="0" w:color="auto"/>
            <w:bottom w:val="none" w:sz="0" w:space="0" w:color="auto"/>
            <w:right w:val="none" w:sz="0" w:space="0" w:color="auto"/>
          </w:divBdr>
          <w:divsChild>
            <w:div w:id="20493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16256">
      <w:bodyDiv w:val="1"/>
      <w:marLeft w:val="0"/>
      <w:marRight w:val="0"/>
      <w:marTop w:val="0"/>
      <w:marBottom w:val="0"/>
      <w:divBdr>
        <w:top w:val="none" w:sz="0" w:space="0" w:color="auto"/>
        <w:left w:val="none" w:sz="0" w:space="0" w:color="auto"/>
        <w:bottom w:val="none" w:sz="0" w:space="0" w:color="auto"/>
        <w:right w:val="none" w:sz="0" w:space="0" w:color="auto"/>
      </w:divBdr>
      <w:divsChild>
        <w:div w:id="840314175">
          <w:marLeft w:val="0"/>
          <w:marRight w:val="0"/>
          <w:marTop w:val="0"/>
          <w:marBottom w:val="0"/>
          <w:divBdr>
            <w:top w:val="none" w:sz="0" w:space="0" w:color="auto"/>
            <w:left w:val="none" w:sz="0" w:space="0" w:color="auto"/>
            <w:bottom w:val="none" w:sz="0" w:space="0" w:color="auto"/>
            <w:right w:val="none" w:sz="0" w:space="0" w:color="auto"/>
          </w:divBdr>
          <w:divsChild>
            <w:div w:id="246498146">
              <w:marLeft w:val="0"/>
              <w:marRight w:val="0"/>
              <w:marTop w:val="0"/>
              <w:marBottom w:val="0"/>
              <w:divBdr>
                <w:top w:val="none" w:sz="0" w:space="0" w:color="auto"/>
                <w:left w:val="none" w:sz="0" w:space="0" w:color="auto"/>
                <w:bottom w:val="none" w:sz="0" w:space="0" w:color="auto"/>
                <w:right w:val="none" w:sz="0" w:space="0" w:color="auto"/>
              </w:divBdr>
            </w:div>
            <w:div w:id="290786032">
              <w:marLeft w:val="0"/>
              <w:marRight w:val="0"/>
              <w:marTop w:val="0"/>
              <w:marBottom w:val="0"/>
              <w:divBdr>
                <w:top w:val="none" w:sz="0" w:space="0" w:color="auto"/>
                <w:left w:val="none" w:sz="0" w:space="0" w:color="auto"/>
                <w:bottom w:val="none" w:sz="0" w:space="0" w:color="auto"/>
                <w:right w:val="none" w:sz="0" w:space="0" w:color="auto"/>
              </w:divBdr>
            </w:div>
            <w:div w:id="587496466">
              <w:marLeft w:val="0"/>
              <w:marRight w:val="0"/>
              <w:marTop w:val="0"/>
              <w:marBottom w:val="0"/>
              <w:divBdr>
                <w:top w:val="none" w:sz="0" w:space="0" w:color="auto"/>
                <w:left w:val="none" w:sz="0" w:space="0" w:color="auto"/>
                <w:bottom w:val="none" w:sz="0" w:space="0" w:color="auto"/>
                <w:right w:val="none" w:sz="0" w:space="0" w:color="auto"/>
              </w:divBdr>
            </w:div>
            <w:div w:id="1844660610">
              <w:marLeft w:val="0"/>
              <w:marRight w:val="0"/>
              <w:marTop w:val="0"/>
              <w:marBottom w:val="0"/>
              <w:divBdr>
                <w:top w:val="none" w:sz="0" w:space="0" w:color="auto"/>
                <w:left w:val="none" w:sz="0" w:space="0" w:color="auto"/>
                <w:bottom w:val="none" w:sz="0" w:space="0" w:color="auto"/>
                <w:right w:val="none" w:sz="0" w:space="0" w:color="auto"/>
              </w:divBdr>
            </w:div>
            <w:div w:id="639654398">
              <w:marLeft w:val="0"/>
              <w:marRight w:val="0"/>
              <w:marTop w:val="0"/>
              <w:marBottom w:val="0"/>
              <w:divBdr>
                <w:top w:val="none" w:sz="0" w:space="0" w:color="auto"/>
                <w:left w:val="none" w:sz="0" w:space="0" w:color="auto"/>
                <w:bottom w:val="none" w:sz="0" w:space="0" w:color="auto"/>
                <w:right w:val="none" w:sz="0" w:space="0" w:color="auto"/>
              </w:divBdr>
            </w:div>
            <w:div w:id="22742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7105">
      <w:bodyDiv w:val="1"/>
      <w:marLeft w:val="0"/>
      <w:marRight w:val="0"/>
      <w:marTop w:val="0"/>
      <w:marBottom w:val="0"/>
      <w:divBdr>
        <w:top w:val="none" w:sz="0" w:space="0" w:color="auto"/>
        <w:left w:val="none" w:sz="0" w:space="0" w:color="auto"/>
        <w:bottom w:val="none" w:sz="0" w:space="0" w:color="auto"/>
        <w:right w:val="none" w:sz="0" w:space="0" w:color="auto"/>
      </w:divBdr>
    </w:div>
    <w:div w:id="1599289312">
      <w:bodyDiv w:val="1"/>
      <w:marLeft w:val="0"/>
      <w:marRight w:val="0"/>
      <w:marTop w:val="0"/>
      <w:marBottom w:val="0"/>
      <w:divBdr>
        <w:top w:val="none" w:sz="0" w:space="0" w:color="auto"/>
        <w:left w:val="none" w:sz="0" w:space="0" w:color="auto"/>
        <w:bottom w:val="none" w:sz="0" w:space="0" w:color="auto"/>
        <w:right w:val="none" w:sz="0" w:space="0" w:color="auto"/>
      </w:divBdr>
      <w:divsChild>
        <w:div w:id="1322007662">
          <w:marLeft w:val="0"/>
          <w:marRight w:val="0"/>
          <w:marTop w:val="0"/>
          <w:marBottom w:val="0"/>
          <w:divBdr>
            <w:top w:val="none" w:sz="0" w:space="0" w:color="auto"/>
            <w:left w:val="none" w:sz="0" w:space="0" w:color="auto"/>
            <w:bottom w:val="none" w:sz="0" w:space="0" w:color="auto"/>
            <w:right w:val="none" w:sz="0" w:space="0" w:color="auto"/>
          </w:divBdr>
          <w:divsChild>
            <w:div w:id="1289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433">
          <w:marLeft w:val="0"/>
          <w:marRight w:val="0"/>
          <w:marTop w:val="0"/>
          <w:marBottom w:val="0"/>
          <w:divBdr>
            <w:top w:val="none" w:sz="0" w:space="0" w:color="auto"/>
            <w:left w:val="none" w:sz="0" w:space="0" w:color="auto"/>
            <w:bottom w:val="none" w:sz="0" w:space="0" w:color="auto"/>
            <w:right w:val="none" w:sz="0" w:space="0" w:color="auto"/>
          </w:divBdr>
          <w:divsChild>
            <w:div w:id="728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4233">
      <w:bodyDiv w:val="1"/>
      <w:marLeft w:val="0"/>
      <w:marRight w:val="0"/>
      <w:marTop w:val="0"/>
      <w:marBottom w:val="0"/>
      <w:divBdr>
        <w:top w:val="none" w:sz="0" w:space="0" w:color="auto"/>
        <w:left w:val="none" w:sz="0" w:space="0" w:color="auto"/>
        <w:bottom w:val="none" w:sz="0" w:space="0" w:color="auto"/>
        <w:right w:val="none" w:sz="0" w:space="0" w:color="auto"/>
      </w:divBdr>
    </w:div>
    <w:div w:id="1678194130">
      <w:bodyDiv w:val="1"/>
      <w:marLeft w:val="0"/>
      <w:marRight w:val="0"/>
      <w:marTop w:val="0"/>
      <w:marBottom w:val="0"/>
      <w:divBdr>
        <w:top w:val="none" w:sz="0" w:space="0" w:color="auto"/>
        <w:left w:val="none" w:sz="0" w:space="0" w:color="auto"/>
        <w:bottom w:val="none" w:sz="0" w:space="0" w:color="auto"/>
        <w:right w:val="none" w:sz="0" w:space="0" w:color="auto"/>
      </w:divBdr>
      <w:divsChild>
        <w:div w:id="1339383770">
          <w:marLeft w:val="0"/>
          <w:marRight w:val="0"/>
          <w:marTop w:val="0"/>
          <w:marBottom w:val="0"/>
          <w:divBdr>
            <w:top w:val="none" w:sz="0" w:space="0" w:color="auto"/>
            <w:left w:val="none" w:sz="0" w:space="0" w:color="auto"/>
            <w:bottom w:val="none" w:sz="0" w:space="0" w:color="auto"/>
            <w:right w:val="none" w:sz="0" w:space="0" w:color="auto"/>
          </w:divBdr>
          <w:divsChild>
            <w:div w:id="36425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95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277">
          <w:marLeft w:val="0"/>
          <w:marRight w:val="0"/>
          <w:marTop w:val="0"/>
          <w:marBottom w:val="0"/>
          <w:divBdr>
            <w:top w:val="none" w:sz="0" w:space="0" w:color="auto"/>
            <w:left w:val="none" w:sz="0" w:space="0" w:color="auto"/>
            <w:bottom w:val="none" w:sz="0" w:space="0" w:color="auto"/>
            <w:right w:val="none" w:sz="0" w:space="0" w:color="auto"/>
          </w:divBdr>
          <w:divsChild>
            <w:div w:id="3046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9687">
      <w:bodyDiv w:val="1"/>
      <w:marLeft w:val="0"/>
      <w:marRight w:val="0"/>
      <w:marTop w:val="0"/>
      <w:marBottom w:val="0"/>
      <w:divBdr>
        <w:top w:val="none" w:sz="0" w:space="0" w:color="auto"/>
        <w:left w:val="none" w:sz="0" w:space="0" w:color="auto"/>
        <w:bottom w:val="none" w:sz="0" w:space="0" w:color="auto"/>
        <w:right w:val="none" w:sz="0" w:space="0" w:color="auto"/>
      </w:divBdr>
      <w:divsChild>
        <w:div w:id="553276818">
          <w:marLeft w:val="0"/>
          <w:marRight w:val="0"/>
          <w:marTop w:val="0"/>
          <w:marBottom w:val="0"/>
          <w:divBdr>
            <w:top w:val="none" w:sz="0" w:space="0" w:color="auto"/>
            <w:left w:val="none" w:sz="0" w:space="0" w:color="auto"/>
            <w:bottom w:val="none" w:sz="0" w:space="0" w:color="auto"/>
            <w:right w:val="none" w:sz="0" w:space="0" w:color="auto"/>
          </w:divBdr>
          <w:divsChild>
            <w:div w:id="19444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5001">
      <w:bodyDiv w:val="1"/>
      <w:marLeft w:val="0"/>
      <w:marRight w:val="0"/>
      <w:marTop w:val="0"/>
      <w:marBottom w:val="0"/>
      <w:divBdr>
        <w:top w:val="none" w:sz="0" w:space="0" w:color="auto"/>
        <w:left w:val="none" w:sz="0" w:space="0" w:color="auto"/>
        <w:bottom w:val="none" w:sz="0" w:space="0" w:color="auto"/>
        <w:right w:val="none" w:sz="0" w:space="0" w:color="auto"/>
      </w:divBdr>
      <w:divsChild>
        <w:div w:id="151261828">
          <w:marLeft w:val="0"/>
          <w:marRight w:val="0"/>
          <w:marTop w:val="0"/>
          <w:marBottom w:val="0"/>
          <w:divBdr>
            <w:top w:val="none" w:sz="0" w:space="0" w:color="auto"/>
            <w:left w:val="none" w:sz="0" w:space="0" w:color="auto"/>
            <w:bottom w:val="none" w:sz="0" w:space="0" w:color="auto"/>
            <w:right w:val="none" w:sz="0" w:space="0" w:color="auto"/>
          </w:divBdr>
          <w:divsChild>
            <w:div w:id="60101700">
              <w:marLeft w:val="0"/>
              <w:marRight w:val="0"/>
              <w:marTop w:val="0"/>
              <w:marBottom w:val="0"/>
              <w:divBdr>
                <w:top w:val="none" w:sz="0" w:space="0" w:color="auto"/>
                <w:left w:val="none" w:sz="0" w:space="0" w:color="auto"/>
                <w:bottom w:val="none" w:sz="0" w:space="0" w:color="auto"/>
                <w:right w:val="none" w:sz="0" w:space="0" w:color="auto"/>
              </w:divBdr>
            </w:div>
            <w:div w:id="93017098">
              <w:marLeft w:val="0"/>
              <w:marRight w:val="0"/>
              <w:marTop w:val="0"/>
              <w:marBottom w:val="0"/>
              <w:divBdr>
                <w:top w:val="none" w:sz="0" w:space="0" w:color="auto"/>
                <w:left w:val="none" w:sz="0" w:space="0" w:color="auto"/>
                <w:bottom w:val="none" w:sz="0" w:space="0" w:color="auto"/>
                <w:right w:val="none" w:sz="0" w:space="0" w:color="auto"/>
              </w:divBdr>
            </w:div>
            <w:div w:id="506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556">
      <w:bodyDiv w:val="1"/>
      <w:marLeft w:val="0"/>
      <w:marRight w:val="0"/>
      <w:marTop w:val="0"/>
      <w:marBottom w:val="0"/>
      <w:divBdr>
        <w:top w:val="none" w:sz="0" w:space="0" w:color="auto"/>
        <w:left w:val="none" w:sz="0" w:space="0" w:color="auto"/>
        <w:bottom w:val="none" w:sz="0" w:space="0" w:color="auto"/>
        <w:right w:val="none" w:sz="0" w:space="0" w:color="auto"/>
      </w:divBdr>
      <w:divsChild>
        <w:div w:id="799153914">
          <w:marLeft w:val="0"/>
          <w:marRight w:val="0"/>
          <w:marTop w:val="0"/>
          <w:marBottom w:val="0"/>
          <w:divBdr>
            <w:top w:val="none" w:sz="0" w:space="0" w:color="auto"/>
            <w:left w:val="none" w:sz="0" w:space="0" w:color="auto"/>
            <w:bottom w:val="none" w:sz="0" w:space="0" w:color="auto"/>
            <w:right w:val="none" w:sz="0" w:space="0" w:color="auto"/>
          </w:divBdr>
          <w:divsChild>
            <w:div w:id="170223284">
              <w:marLeft w:val="0"/>
              <w:marRight w:val="0"/>
              <w:marTop w:val="0"/>
              <w:marBottom w:val="0"/>
              <w:divBdr>
                <w:top w:val="none" w:sz="0" w:space="0" w:color="auto"/>
                <w:left w:val="none" w:sz="0" w:space="0" w:color="auto"/>
                <w:bottom w:val="none" w:sz="0" w:space="0" w:color="auto"/>
                <w:right w:val="none" w:sz="0" w:space="0" w:color="auto"/>
              </w:divBdr>
            </w:div>
            <w:div w:id="672297680">
              <w:marLeft w:val="0"/>
              <w:marRight w:val="0"/>
              <w:marTop w:val="0"/>
              <w:marBottom w:val="0"/>
              <w:divBdr>
                <w:top w:val="none" w:sz="0" w:space="0" w:color="auto"/>
                <w:left w:val="none" w:sz="0" w:space="0" w:color="auto"/>
                <w:bottom w:val="none" w:sz="0" w:space="0" w:color="auto"/>
                <w:right w:val="none" w:sz="0" w:space="0" w:color="auto"/>
              </w:divBdr>
            </w:div>
            <w:div w:id="824509319">
              <w:marLeft w:val="0"/>
              <w:marRight w:val="0"/>
              <w:marTop w:val="0"/>
              <w:marBottom w:val="0"/>
              <w:divBdr>
                <w:top w:val="none" w:sz="0" w:space="0" w:color="auto"/>
                <w:left w:val="none" w:sz="0" w:space="0" w:color="auto"/>
                <w:bottom w:val="none" w:sz="0" w:space="0" w:color="auto"/>
                <w:right w:val="none" w:sz="0" w:space="0" w:color="auto"/>
              </w:divBdr>
            </w:div>
            <w:div w:id="16893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04327">
      <w:bodyDiv w:val="1"/>
      <w:marLeft w:val="0"/>
      <w:marRight w:val="0"/>
      <w:marTop w:val="0"/>
      <w:marBottom w:val="0"/>
      <w:divBdr>
        <w:top w:val="none" w:sz="0" w:space="0" w:color="auto"/>
        <w:left w:val="none" w:sz="0" w:space="0" w:color="auto"/>
        <w:bottom w:val="none" w:sz="0" w:space="0" w:color="auto"/>
        <w:right w:val="none" w:sz="0" w:space="0" w:color="auto"/>
      </w:divBdr>
    </w:div>
    <w:div w:id="1855921935">
      <w:bodyDiv w:val="1"/>
      <w:marLeft w:val="0"/>
      <w:marRight w:val="0"/>
      <w:marTop w:val="0"/>
      <w:marBottom w:val="0"/>
      <w:divBdr>
        <w:top w:val="none" w:sz="0" w:space="0" w:color="auto"/>
        <w:left w:val="none" w:sz="0" w:space="0" w:color="auto"/>
        <w:bottom w:val="none" w:sz="0" w:space="0" w:color="auto"/>
        <w:right w:val="none" w:sz="0" w:space="0" w:color="auto"/>
      </w:divBdr>
      <w:divsChild>
        <w:div w:id="295262557">
          <w:marLeft w:val="0"/>
          <w:marRight w:val="0"/>
          <w:marTop w:val="0"/>
          <w:marBottom w:val="0"/>
          <w:divBdr>
            <w:top w:val="none" w:sz="0" w:space="0" w:color="auto"/>
            <w:left w:val="none" w:sz="0" w:space="0" w:color="auto"/>
            <w:bottom w:val="none" w:sz="0" w:space="0" w:color="auto"/>
            <w:right w:val="none" w:sz="0" w:space="0" w:color="auto"/>
          </w:divBdr>
          <w:divsChild>
            <w:div w:id="382607090">
              <w:marLeft w:val="0"/>
              <w:marRight w:val="0"/>
              <w:marTop w:val="0"/>
              <w:marBottom w:val="0"/>
              <w:divBdr>
                <w:top w:val="none" w:sz="0" w:space="0" w:color="auto"/>
                <w:left w:val="none" w:sz="0" w:space="0" w:color="auto"/>
                <w:bottom w:val="none" w:sz="0" w:space="0" w:color="auto"/>
                <w:right w:val="none" w:sz="0" w:space="0" w:color="auto"/>
              </w:divBdr>
            </w:div>
            <w:div w:id="998536678">
              <w:marLeft w:val="0"/>
              <w:marRight w:val="0"/>
              <w:marTop w:val="0"/>
              <w:marBottom w:val="0"/>
              <w:divBdr>
                <w:top w:val="none" w:sz="0" w:space="0" w:color="auto"/>
                <w:left w:val="none" w:sz="0" w:space="0" w:color="auto"/>
                <w:bottom w:val="none" w:sz="0" w:space="0" w:color="auto"/>
                <w:right w:val="none" w:sz="0" w:space="0" w:color="auto"/>
              </w:divBdr>
            </w:div>
            <w:div w:id="60603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4323">
      <w:bodyDiv w:val="1"/>
      <w:marLeft w:val="0"/>
      <w:marRight w:val="0"/>
      <w:marTop w:val="0"/>
      <w:marBottom w:val="0"/>
      <w:divBdr>
        <w:top w:val="none" w:sz="0" w:space="0" w:color="auto"/>
        <w:left w:val="none" w:sz="0" w:space="0" w:color="auto"/>
        <w:bottom w:val="none" w:sz="0" w:space="0" w:color="auto"/>
        <w:right w:val="none" w:sz="0" w:space="0" w:color="auto"/>
      </w:divBdr>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1912040881">
      <w:bodyDiv w:val="1"/>
      <w:marLeft w:val="0"/>
      <w:marRight w:val="0"/>
      <w:marTop w:val="0"/>
      <w:marBottom w:val="0"/>
      <w:divBdr>
        <w:top w:val="none" w:sz="0" w:space="0" w:color="auto"/>
        <w:left w:val="none" w:sz="0" w:space="0" w:color="auto"/>
        <w:bottom w:val="none" w:sz="0" w:space="0" w:color="auto"/>
        <w:right w:val="none" w:sz="0" w:space="0" w:color="auto"/>
      </w:divBdr>
      <w:divsChild>
        <w:div w:id="210852106">
          <w:marLeft w:val="0"/>
          <w:marRight w:val="0"/>
          <w:marTop w:val="0"/>
          <w:marBottom w:val="0"/>
          <w:divBdr>
            <w:top w:val="none" w:sz="0" w:space="0" w:color="auto"/>
            <w:left w:val="none" w:sz="0" w:space="0" w:color="auto"/>
            <w:bottom w:val="none" w:sz="0" w:space="0" w:color="auto"/>
            <w:right w:val="none" w:sz="0" w:space="0" w:color="auto"/>
          </w:divBdr>
          <w:divsChild>
            <w:div w:id="16742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9585">
      <w:bodyDiv w:val="1"/>
      <w:marLeft w:val="0"/>
      <w:marRight w:val="0"/>
      <w:marTop w:val="0"/>
      <w:marBottom w:val="0"/>
      <w:divBdr>
        <w:top w:val="none" w:sz="0" w:space="0" w:color="auto"/>
        <w:left w:val="none" w:sz="0" w:space="0" w:color="auto"/>
        <w:bottom w:val="none" w:sz="0" w:space="0" w:color="auto"/>
        <w:right w:val="none" w:sz="0" w:space="0" w:color="auto"/>
      </w:divBdr>
    </w:div>
    <w:div w:id="1922594150">
      <w:bodyDiv w:val="1"/>
      <w:marLeft w:val="0"/>
      <w:marRight w:val="0"/>
      <w:marTop w:val="0"/>
      <w:marBottom w:val="0"/>
      <w:divBdr>
        <w:top w:val="none" w:sz="0" w:space="0" w:color="auto"/>
        <w:left w:val="none" w:sz="0" w:space="0" w:color="auto"/>
        <w:bottom w:val="none" w:sz="0" w:space="0" w:color="auto"/>
        <w:right w:val="none" w:sz="0" w:space="0" w:color="auto"/>
      </w:divBdr>
      <w:divsChild>
        <w:div w:id="931353529">
          <w:marLeft w:val="0"/>
          <w:marRight w:val="0"/>
          <w:marTop w:val="0"/>
          <w:marBottom w:val="0"/>
          <w:divBdr>
            <w:top w:val="none" w:sz="0" w:space="0" w:color="auto"/>
            <w:left w:val="none" w:sz="0" w:space="0" w:color="auto"/>
            <w:bottom w:val="none" w:sz="0" w:space="0" w:color="auto"/>
            <w:right w:val="none" w:sz="0" w:space="0" w:color="auto"/>
          </w:divBdr>
          <w:divsChild>
            <w:div w:id="432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605">
      <w:bodyDiv w:val="1"/>
      <w:marLeft w:val="0"/>
      <w:marRight w:val="0"/>
      <w:marTop w:val="0"/>
      <w:marBottom w:val="0"/>
      <w:divBdr>
        <w:top w:val="none" w:sz="0" w:space="0" w:color="auto"/>
        <w:left w:val="none" w:sz="0" w:space="0" w:color="auto"/>
        <w:bottom w:val="none" w:sz="0" w:space="0" w:color="auto"/>
        <w:right w:val="none" w:sz="0" w:space="0" w:color="auto"/>
      </w:divBdr>
    </w:div>
    <w:div w:id="1956525480">
      <w:bodyDiv w:val="1"/>
      <w:marLeft w:val="0"/>
      <w:marRight w:val="0"/>
      <w:marTop w:val="0"/>
      <w:marBottom w:val="0"/>
      <w:divBdr>
        <w:top w:val="none" w:sz="0" w:space="0" w:color="auto"/>
        <w:left w:val="none" w:sz="0" w:space="0" w:color="auto"/>
        <w:bottom w:val="none" w:sz="0" w:space="0" w:color="auto"/>
        <w:right w:val="none" w:sz="0" w:space="0" w:color="auto"/>
      </w:divBdr>
    </w:div>
    <w:div w:id="1976180894">
      <w:bodyDiv w:val="1"/>
      <w:marLeft w:val="0"/>
      <w:marRight w:val="0"/>
      <w:marTop w:val="0"/>
      <w:marBottom w:val="0"/>
      <w:divBdr>
        <w:top w:val="none" w:sz="0" w:space="0" w:color="auto"/>
        <w:left w:val="none" w:sz="0" w:space="0" w:color="auto"/>
        <w:bottom w:val="none" w:sz="0" w:space="0" w:color="auto"/>
        <w:right w:val="none" w:sz="0" w:space="0" w:color="auto"/>
      </w:divBdr>
      <w:divsChild>
        <w:div w:id="37164797">
          <w:marLeft w:val="0"/>
          <w:marRight w:val="0"/>
          <w:marTop w:val="0"/>
          <w:marBottom w:val="0"/>
          <w:divBdr>
            <w:top w:val="none" w:sz="0" w:space="0" w:color="auto"/>
            <w:left w:val="none" w:sz="0" w:space="0" w:color="auto"/>
            <w:bottom w:val="none" w:sz="0" w:space="0" w:color="auto"/>
            <w:right w:val="none" w:sz="0" w:space="0" w:color="auto"/>
          </w:divBdr>
          <w:divsChild>
            <w:div w:id="5179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244">
      <w:bodyDiv w:val="1"/>
      <w:marLeft w:val="0"/>
      <w:marRight w:val="0"/>
      <w:marTop w:val="0"/>
      <w:marBottom w:val="0"/>
      <w:divBdr>
        <w:top w:val="none" w:sz="0" w:space="0" w:color="auto"/>
        <w:left w:val="none" w:sz="0" w:space="0" w:color="auto"/>
        <w:bottom w:val="none" w:sz="0" w:space="0" w:color="auto"/>
        <w:right w:val="none" w:sz="0" w:space="0" w:color="auto"/>
      </w:divBdr>
    </w:div>
    <w:div w:id="2013026743">
      <w:bodyDiv w:val="1"/>
      <w:marLeft w:val="0"/>
      <w:marRight w:val="0"/>
      <w:marTop w:val="0"/>
      <w:marBottom w:val="0"/>
      <w:divBdr>
        <w:top w:val="none" w:sz="0" w:space="0" w:color="auto"/>
        <w:left w:val="none" w:sz="0" w:space="0" w:color="auto"/>
        <w:bottom w:val="none" w:sz="0" w:space="0" w:color="auto"/>
        <w:right w:val="none" w:sz="0" w:space="0" w:color="auto"/>
      </w:divBdr>
      <w:divsChild>
        <w:div w:id="1785229997">
          <w:marLeft w:val="0"/>
          <w:marRight w:val="0"/>
          <w:marTop w:val="0"/>
          <w:marBottom w:val="0"/>
          <w:divBdr>
            <w:top w:val="none" w:sz="0" w:space="0" w:color="auto"/>
            <w:left w:val="none" w:sz="0" w:space="0" w:color="auto"/>
            <w:bottom w:val="none" w:sz="0" w:space="0" w:color="auto"/>
            <w:right w:val="none" w:sz="0" w:space="0" w:color="auto"/>
          </w:divBdr>
          <w:divsChild>
            <w:div w:id="14486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254">
      <w:bodyDiv w:val="1"/>
      <w:marLeft w:val="0"/>
      <w:marRight w:val="0"/>
      <w:marTop w:val="0"/>
      <w:marBottom w:val="0"/>
      <w:divBdr>
        <w:top w:val="none" w:sz="0" w:space="0" w:color="auto"/>
        <w:left w:val="none" w:sz="0" w:space="0" w:color="auto"/>
        <w:bottom w:val="none" w:sz="0" w:space="0" w:color="auto"/>
        <w:right w:val="none" w:sz="0" w:space="0" w:color="auto"/>
      </w:divBdr>
    </w:div>
    <w:div w:id="2048949345">
      <w:bodyDiv w:val="1"/>
      <w:marLeft w:val="0"/>
      <w:marRight w:val="0"/>
      <w:marTop w:val="0"/>
      <w:marBottom w:val="0"/>
      <w:divBdr>
        <w:top w:val="none" w:sz="0" w:space="0" w:color="auto"/>
        <w:left w:val="none" w:sz="0" w:space="0" w:color="auto"/>
        <w:bottom w:val="none" w:sz="0" w:space="0" w:color="auto"/>
        <w:right w:val="none" w:sz="0" w:space="0" w:color="auto"/>
      </w:divBdr>
      <w:divsChild>
        <w:div w:id="823399839">
          <w:marLeft w:val="0"/>
          <w:marRight w:val="0"/>
          <w:marTop w:val="0"/>
          <w:marBottom w:val="0"/>
          <w:divBdr>
            <w:top w:val="none" w:sz="0" w:space="0" w:color="auto"/>
            <w:left w:val="none" w:sz="0" w:space="0" w:color="auto"/>
            <w:bottom w:val="none" w:sz="0" w:space="0" w:color="auto"/>
            <w:right w:val="none" w:sz="0" w:space="0" w:color="auto"/>
          </w:divBdr>
          <w:divsChild>
            <w:div w:id="164300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1152</Words>
  <Characters>6573</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10</cp:revision>
  <cp:lastPrinted>2024-06-06T13:38:00Z</cp:lastPrinted>
  <dcterms:created xsi:type="dcterms:W3CDTF">2025-01-28T10:13:00Z</dcterms:created>
  <dcterms:modified xsi:type="dcterms:W3CDTF">2025-01-28T16:20:00Z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ies>
</file>